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16"/>
        <w:ind w:left="8789" w:hanging="0"/>
        <w:jc w:val="both"/>
        <w:rPr/>
      </w:pPr>
      <w:r>
        <w:rPr>
          <w:color w:val="000000"/>
          <w:kern w:val="2"/>
          <w:sz w:val="28"/>
        </w:rPr>
        <w:t>«Приложение № 1</w:t>
      </w:r>
    </w:p>
    <w:p>
      <w:pPr>
        <w:pStyle w:val="Normal"/>
        <w:widowControl w:val="false"/>
        <w:spacing w:lineRule="auto" w:line="216"/>
        <w:ind w:left="8789" w:hanging="0"/>
        <w:jc w:val="both"/>
        <w:rPr/>
      </w:pPr>
      <w:r>
        <w:rPr>
          <w:color w:val="000000"/>
          <w:kern w:val="2"/>
          <w:sz w:val="28"/>
        </w:rPr>
        <w:t>к Положению о формировании муниципального задания на оказание муниципальных услуг (выполнение работ) в отношении муниципальных учреждений Аксайского района и финансовом обеспечении выполнения муниципального задания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16"/>
        <w:ind w:left="9356" w:hanging="0"/>
        <w:jc w:val="center"/>
        <w:rPr>
          <w:color w:val="000000"/>
          <w:kern w:val="2"/>
          <w:sz w:val="28"/>
        </w:rPr>
      </w:pPr>
      <w:r>
        <w:rPr>
          <w:color w:val="000000"/>
          <w:kern w:val="2"/>
          <w:sz w:val="28"/>
        </w:rPr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16"/>
        <w:ind w:left="9356" w:hanging="0"/>
        <w:jc w:val="center"/>
        <w:rPr/>
      </w:pPr>
      <w:r>
        <w:rPr>
          <w:color w:val="000000"/>
          <w:kern w:val="2"/>
        </w:rPr>
        <w:t>УТВЕРЖДАЮ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ind w:left="9356" w:hanging="0"/>
        <w:rPr>
          <w:color w:val="000000"/>
        </w:rPr>
      </w:pPr>
      <w:r>
        <w:rPr>
          <w:color w:val="000000"/>
        </w:rPr>
        <w:t>Заместитель главы Администрации Аксайского района по вопросам строительства, архитектуры и территориального развития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ind w:left="9356" w:hanging="0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tabs>
          <w:tab w:val="clear" w:pos="708"/>
          <w:tab w:val="left" w:pos="11199" w:leader="none"/>
        </w:tabs>
        <w:ind w:left="9356" w:hanging="0"/>
        <w:jc w:val="center"/>
        <w:rPr>
          <w:color w:val="000000"/>
          <w:u w:val="single"/>
        </w:rPr>
      </w:pPr>
      <w:r>
        <w:rPr>
          <w:color w:val="000000"/>
          <w:u w:val="single"/>
        </w:rPr>
        <w:t>Администрация Аксайского района</w:t>
      </w:r>
    </w:p>
    <w:p>
      <w:pPr>
        <w:pStyle w:val="Normal"/>
        <w:widowControl w:val="false"/>
        <w:tabs>
          <w:tab w:val="clear" w:pos="708"/>
          <w:tab w:val="left" w:pos="11199" w:leader="none"/>
          <w:tab w:val="left" w:pos="15168" w:leader="none"/>
        </w:tabs>
        <w:ind w:left="9356" w:hanging="0"/>
        <w:jc w:val="center"/>
        <w:rPr>
          <w:color w:val="000000"/>
          <w:sz w:val="22"/>
        </w:rPr>
      </w:pPr>
      <w:r>
        <w:rPr>
          <w:color w:val="000000"/>
          <w:sz w:val="22"/>
        </w:rPr>
        <w:t>(наименование органа, осуществляющего функции и полномочия учредителя, главного распорядителя средств бюджета Аксайского района)</w:t>
      </w:r>
    </w:p>
    <w:p>
      <w:pPr>
        <w:pStyle w:val="Normal"/>
        <w:widowControl w:val="false"/>
        <w:tabs>
          <w:tab w:val="clear" w:pos="708"/>
          <w:tab w:val="left" w:pos="11199" w:leader="none"/>
          <w:tab w:val="left" w:pos="15168" w:leader="none"/>
        </w:tabs>
        <w:ind w:left="9356" w:hanging="0"/>
        <w:jc w:val="center"/>
        <w:rPr>
          <w:color w:val="000000"/>
        </w:rPr>
      </w:pPr>
      <w:r>
        <w:rPr>
          <w:color w:val="000000"/>
        </w:rPr>
        <w:t xml:space="preserve">___________ ___________ </w:t>
      </w:r>
      <w:r>
        <w:rPr>
          <w:color w:val="000000"/>
          <w:u w:val="single"/>
        </w:rPr>
        <w:t>М.А. Горохов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16"/>
        <w:ind w:left="9356" w:hanging="0"/>
        <w:rPr>
          <w:sz w:val="22"/>
        </w:rPr>
      </w:pPr>
      <w:r>
        <w:rPr>
          <w:color w:val="000000"/>
          <w:kern w:val="2"/>
          <w:sz w:val="22"/>
          <w:szCs w:val="22"/>
        </w:rPr>
        <w:t xml:space="preserve">           </w:t>
      </w:r>
      <w:r>
        <w:rPr>
          <w:color w:val="000000"/>
          <w:kern w:val="2"/>
          <w:sz w:val="20"/>
          <w:szCs w:val="22"/>
        </w:rPr>
        <w:t xml:space="preserve">    </w:t>
      </w:r>
      <w:r>
        <w:rPr>
          <w:color w:val="000000"/>
          <w:kern w:val="2"/>
          <w:sz w:val="16"/>
          <w:szCs w:val="18"/>
        </w:rPr>
        <w:t>(должность)             (подпись)           (расшифровка подписи)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16"/>
        <w:ind w:left="9356" w:hanging="0"/>
        <w:jc w:val="center"/>
        <w:rPr>
          <w:color w:val="000000"/>
          <w:kern w:val="2"/>
          <w:sz w:val="18"/>
          <w:szCs w:val="18"/>
        </w:rPr>
      </w:pPr>
      <w:r>
        <w:rPr>
          <w:color w:val="000000"/>
          <w:kern w:val="2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16"/>
        <w:ind w:left="9356" w:hanging="0"/>
        <w:jc w:val="center"/>
        <w:rPr>
          <w:color w:val="000000"/>
          <w:kern w:val="2"/>
        </w:rPr>
      </w:pPr>
      <w:r>
        <w:rPr>
          <w:color w:val="000000"/>
          <w:kern w:val="2"/>
          <w:u w:val="single"/>
        </w:rPr>
        <w:t xml:space="preserve">« 18 »   </w:t>
      </w:r>
      <w:r>
        <w:rPr>
          <w:color w:val="000000"/>
          <w:kern w:val="2"/>
        </w:rPr>
        <w:t xml:space="preserve"> </w:t>
      </w:r>
      <w:r>
        <w:rPr>
          <w:color w:val="000000"/>
          <w:kern w:val="2"/>
          <w:u w:val="single"/>
        </w:rPr>
        <w:t>января</w:t>
      </w:r>
      <w:r>
        <w:rPr>
          <w:color w:val="000000"/>
          <w:kern w:val="2"/>
        </w:rPr>
        <w:t xml:space="preserve">   20</w:t>
      </w:r>
      <w:r>
        <w:rPr>
          <w:color w:val="000000"/>
          <w:kern w:val="2"/>
          <w:u w:val="single"/>
        </w:rPr>
        <w:t>21</w:t>
      </w:r>
      <w:r>
        <w:rPr>
          <w:color w:val="000000"/>
          <w:kern w:val="2"/>
        </w:rPr>
        <w:t xml:space="preserve"> г.</w:t>
      </w:r>
    </w:p>
    <w:p>
      <w:pPr>
        <w:pStyle w:val="Normal"/>
        <w:widowControl w:val="false"/>
        <w:tabs>
          <w:tab w:val="clear" w:pos="708"/>
          <w:tab w:val="left" w:pos="11199" w:leader="none"/>
        </w:tabs>
        <w:spacing w:lineRule="auto" w:line="228"/>
        <w:ind w:left="11907" w:hanging="0"/>
        <w:rPr>
          <w:color w:val="000000"/>
          <w:kern w:val="2"/>
        </w:rPr>
      </w:pPr>
      <w:r>
        <w:rPr>
          <w:color w:val="000000"/>
          <w:kern w:val="2"/>
        </w:rPr>
      </w:r>
    </w:p>
    <w:p>
      <w:pPr>
        <w:pStyle w:val="Normal"/>
        <w:widowControl w:val="false"/>
        <w:spacing w:lineRule="auto" w:line="228"/>
        <w:jc w:val="center"/>
        <w:rPr/>
      </w:pPr>
      <w:r>
        <w:rPr>
          <w:bCs/>
          <w:color w:val="000000"/>
          <w:kern w:val="2"/>
          <w:shd w:fill="FFFFFF" w:val="clear"/>
        </w:rPr>
        <w:t>М</w:t>
      </w:r>
      <w:r>
        <w:rPr>
          <w:bCs/>
          <w:color w:val="000000"/>
          <w:kern w:val="2"/>
          <w:shd w:fill="FFFFFF" w:val="clear"/>
        </w:rPr>
        <w:t xml:space="preserve">УНИЦИПАЛЬНОЕ ЗАДАНИЕ № </w:t>
      </w:r>
      <w:r>
        <w:rPr>
          <w:color w:val="000000"/>
          <w:kern w:val="2"/>
          <w:vertAlign w:val="superscript"/>
        </w:rPr>
        <w:t>1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240" cy="11557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115570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1.2pt;height:9.1pt;mso-wrap-distance-left:9.05pt;mso-wrap-distance-right:9.05pt;mso-wrap-distance-top:0pt;mso-wrap-distance-bottom:0pt;margin-top:2.05pt;mso-position-vertical-relative:text;margin-left:493.5pt;mso-position-horizontal-relative:text">
                <v:textbox>
                  <w:txbxContent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spacing w:lineRule="auto" w:line="228"/>
        <w:jc w:val="center"/>
        <w:rPr/>
      </w:pPr>
      <w:r>
        <w:rPr>
          <w:color w:val="000000"/>
          <w:kern w:val="2"/>
          <w:shd w:fill="FFFFFF" w:val="clear"/>
        </w:rPr>
        <w:t>на 2021 год и плановый период 2022 и 2023 годов</w:t>
      </w:r>
    </w:p>
    <w:p>
      <w:pPr>
        <w:pStyle w:val="Normal"/>
        <w:widowControl w:val="false"/>
        <w:tabs>
          <w:tab w:val="clear" w:pos="708"/>
          <w:tab w:val="right" w:pos="2698" w:leader="none"/>
        </w:tabs>
        <w:spacing w:lineRule="auto" w:line="228"/>
        <w:ind w:left="140" w:hanging="0"/>
        <w:jc w:val="center"/>
        <w:rPr/>
      </w:pPr>
      <w:r>
        <w:rPr>
          <w:color w:val="000000"/>
          <w:kern w:val="2"/>
          <w:shd w:fill="FFFFFF" w:val="clear"/>
        </w:rPr>
        <w:t>о</w:t>
      </w:r>
      <w:r>
        <w:rPr>
          <w:color w:val="000000"/>
          <w:kern w:val="2"/>
          <w:shd w:fill="FFFFFF" w:val="clear"/>
        </w:rPr>
        <w:t>т « 18  »   января   2021 г.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7333615</wp:posOffset>
                </wp:positionH>
                <wp:positionV relativeFrom="paragraph">
                  <wp:posOffset>5080</wp:posOffset>
                </wp:positionV>
                <wp:extent cx="1888490" cy="248285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24828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06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1529"/>
                              <w:gridCol w:w="1513"/>
                              <w:gridCol w:w="20"/>
                            </w:tblGrid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Коды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Style23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ind w:left="-142"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ind w:left="-142"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18.01.2021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ind w:left="-142"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ind w:left="-142" w:hanging="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603Х0475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ind w:left="-142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70.22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529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3"/>
                                    <w:snapToGrid w:val="false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48.7pt;height:195.5pt;mso-wrap-distance-left:9.05pt;mso-wrap-distance-right:9.05pt;mso-wrap-distance-top:0pt;mso-wrap-distance-bottom:0pt;margin-top:0.4pt;mso-position-vertical-relative:text;margin-left:577.45pt;mso-position-horizontal-relative:text">
                <v:textbox inset="0.100694444444444in,0.0506944444444444in,0.100694444444444in,0.0506944444444444in">
                  <w:txbxContent>
                    <w:tbl>
                      <w:tblPr>
                        <w:tblW w:w="3062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1529"/>
                        <w:gridCol w:w="1513"/>
                        <w:gridCol w:w="20"/>
                      </w:tblGrid>
                      <w:tr>
                        <w:trPr>
                          <w:trHeight w:val="178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3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23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Коды</w:t>
                            </w:r>
                          </w:p>
                        </w:tc>
                        <w:tc>
                          <w:tcPr>
                            <w:tcW w:w="20" w:type="dxa"/>
                            <w:tcBorders/>
                            <w:shd w:fill="auto" w:val="clear"/>
                          </w:tcPr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34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ind w:left="-142" w:hanging="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0506001</w:t>
                            </w: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ind w:left="-142" w:hanging="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18.01.2021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ind w:left="-142" w:hanging="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ind w:left="-142" w:hanging="0"/>
                              <w:jc w:val="right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603Х0475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ind w:left="-142" w:hanging="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70.22</w:t>
                            </w:r>
                          </w:p>
                        </w:tc>
                      </w:tr>
                      <w:tr>
                        <w:trPr>
                          <w:trHeight w:val="56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1529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3"/>
                              <w:snapToGrid w:val="fals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 w:val="false"/>
        <w:tabs>
          <w:tab w:val="clear" w:pos="708"/>
          <w:tab w:val="right" w:pos="2698" w:leader="none"/>
        </w:tabs>
        <w:spacing w:lineRule="auto" w:line="228"/>
        <w:ind w:left="140" w:hanging="0"/>
        <w:jc w:val="both"/>
        <w:rPr>
          <w:color w:val="000000"/>
          <w:kern w:val="2"/>
          <w:highlight w:val="white"/>
        </w:rPr>
      </w:pPr>
      <w:r>
        <w:rPr>
          <w:color w:val="000000"/>
          <w:kern w:val="2"/>
          <w:shd w:fill="FFFFFF" w:val="clear"/>
        </w:rPr>
      </w:r>
    </w:p>
    <w:p>
      <w:pPr>
        <w:pStyle w:val="Normal"/>
        <w:widowControl w:val="false"/>
        <w:spacing w:lineRule="auto" w:line="228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spacing w:lineRule="auto" w:line="228"/>
        <w:rPr/>
      </w:pPr>
      <w:r>
        <w:rPr>
          <w:bCs/>
          <w:color w:val="000000"/>
          <w:kern w:val="2"/>
          <w:shd w:fill="FFFFFF" w:val="clear"/>
        </w:rPr>
        <w:t>Наименование муниципального учреждения</w:t>
      </w:r>
    </w:p>
    <w:p>
      <w:pPr>
        <w:pStyle w:val="Normal"/>
        <w:widowControl w:val="false"/>
        <w:spacing w:lineRule="auto" w:line="228"/>
        <w:rPr/>
      </w:pPr>
      <w:r>
        <w:rPr>
          <w:bCs/>
          <w:color w:val="000000"/>
          <w:kern w:val="2"/>
          <w:shd w:fill="FFFFFF" w:val="clear"/>
        </w:rPr>
        <w:t xml:space="preserve">Аксайского района (обособленного подразделения) </w:t>
      </w:r>
      <w:r>
        <w:rPr>
          <w:bCs/>
          <w:color w:val="000000"/>
          <w:kern w:val="2"/>
          <w:u w:val="single"/>
          <w:shd w:fill="FFFFFF" w:val="clear"/>
        </w:rPr>
        <w:t xml:space="preserve"> МБУ АР "Райстройзаказчик</w:t>
      </w:r>
    </w:p>
    <w:p>
      <w:pPr>
        <w:pStyle w:val="Normal"/>
        <w:widowControl w:val="false"/>
        <w:spacing w:lineRule="auto" w:line="228"/>
        <w:rPr/>
      </w:pPr>
      <w:r>
        <w:rPr>
          <w:color w:val="000000"/>
          <w:kern w:val="2"/>
        </w:rPr>
        <w:t>_____________________________________________________________________________________________</w:t>
      </w:r>
    </w:p>
    <w:p>
      <w:pPr>
        <w:pStyle w:val="Normal"/>
        <w:widowControl w:val="false"/>
        <w:spacing w:lineRule="auto" w:line="228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spacing w:lineRule="auto" w:line="228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spacing w:lineRule="auto" w:line="228"/>
        <w:rPr/>
      </w:pPr>
      <w:r>
        <w:rPr>
          <w:bCs/>
          <w:color w:val="000000"/>
          <w:kern w:val="2"/>
          <w:shd w:fill="FFFFFF" w:val="clear"/>
        </w:rPr>
        <w:t xml:space="preserve">Виды деятельности муниципального учреждения </w:t>
      </w:r>
    </w:p>
    <w:p>
      <w:pPr>
        <w:pStyle w:val="Normal"/>
        <w:widowControl w:val="false"/>
        <w:spacing w:lineRule="auto" w:line="228"/>
        <w:rPr>
          <w:bCs/>
          <w:color w:val="000000"/>
          <w:kern w:val="2"/>
          <w:highlight w:val="white"/>
          <w:u w:val="single"/>
        </w:rPr>
      </w:pPr>
      <w:r>
        <w:rPr>
          <w:bCs/>
          <w:color w:val="000000"/>
          <w:kern w:val="2"/>
          <w:shd w:fill="FFFFFF" w:val="clear"/>
        </w:rPr>
        <w:t xml:space="preserve">Аксайского района (обособленного подразделения) </w:t>
      </w:r>
      <w:r>
        <w:rPr>
          <w:bCs/>
          <w:color w:val="000000"/>
          <w:kern w:val="2"/>
          <w:u w:val="single"/>
          <w:shd w:fill="FFFFFF" w:val="clear"/>
        </w:rPr>
        <w:t xml:space="preserve">Деятельность в области архитектуры, </w:t>
      </w:r>
    </w:p>
    <w:p>
      <w:pPr>
        <w:pStyle w:val="Normal"/>
        <w:widowControl w:val="false"/>
        <w:spacing w:lineRule="auto" w:line="228"/>
        <w:rPr>
          <w:u w:val="single"/>
        </w:rPr>
      </w:pPr>
      <w:r>
        <w:rPr>
          <w:bCs/>
          <w:color w:val="000000"/>
          <w:kern w:val="2"/>
          <w:u w:val="single"/>
          <w:shd w:fill="FFFFFF" w:val="clear"/>
        </w:rPr>
        <w:t>инженерно-техническое проектирование в промышленности и строительстве</w:t>
      </w:r>
      <w:r>
        <w:br w:type="page"/>
      </w:r>
    </w:p>
    <w:p>
      <w:pPr>
        <w:pStyle w:val="Normal"/>
        <w:widowControl w:val="false"/>
        <w:jc w:val="center"/>
        <w:rPr/>
      </w:pPr>
      <w:r>
        <w:rPr>
          <w:bCs/>
          <w:color w:val="000000"/>
          <w:kern w:val="2"/>
          <w:sz w:val="28"/>
          <w:shd w:fill="FFFFFF" w:val="clear"/>
        </w:rPr>
        <w:t xml:space="preserve">Часть 1. Сведения об оказываемых муниципальных услугах </w:t>
      </w:r>
      <w:r>
        <w:rPr>
          <w:bCs/>
          <w:color w:val="000000"/>
          <w:kern w:val="2"/>
          <w:sz w:val="28"/>
          <w:shd w:fill="FFFFFF" w:val="clear"/>
          <w:vertAlign w:val="superscript"/>
        </w:rPr>
        <w:t>2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jc w:val="center"/>
        <w:outlineLvl w:val="3"/>
        <w:rPr>
          <w:bCs/>
          <w:color w:val="000000"/>
          <w:highlight w:val="white"/>
          <w:u w:val="single"/>
        </w:rPr>
      </w:pPr>
      <w:r>
        <w:rPr>
          <w:bCs/>
          <w:color w:val="000000"/>
          <w:shd w:fill="FFFFFF" w:val="clear"/>
        </w:rPr>
        <w:t xml:space="preserve">РАЗДЕЛ </w:t>
      </w:r>
      <w:r>
        <w:rPr>
          <w:bCs/>
          <w:color w:val="000000"/>
          <w:u w:val="single"/>
          <w:shd w:fill="FFFFFF" w:val="clear"/>
          <w:lang w:val="en-US"/>
        </w:rPr>
        <w:t>I</w:t>
      </w:r>
    </w:p>
    <w:p>
      <w:pPr>
        <w:pStyle w:val="Normal"/>
        <w:keepNext w:val="true"/>
        <w:numPr>
          <w:ilvl w:val="0"/>
          <w:numId w:val="0"/>
        </w:numPr>
        <w:spacing w:before="240" w:after="60"/>
        <w:jc w:val="center"/>
        <w:outlineLvl w:val="3"/>
        <w:rPr>
          <w:bCs/>
          <w:color w:val="000000"/>
          <w:highlight w:val="white"/>
          <w:u w:val="single"/>
        </w:rPr>
      </w:pPr>
      <w:r>
        <w:rPr>
          <w:bCs/>
          <w:color w:val="000000"/>
          <w:shd w:fill="FFFFFF" w:val="clear"/>
        </w:rPr>
        <w:t>п</w:t>
      </w:r>
      <w:r>
        <w:rPr>
          <w:bCs/>
          <w:color w:val="000000"/>
          <w:shd w:fill="FFFFFF" w:val="clear"/>
        </w:rPr>
        <w:t>одраздел 1.1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6747510</wp:posOffset>
                </wp:positionH>
                <wp:positionV relativeFrom="paragraph">
                  <wp:posOffset>321310</wp:posOffset>
                </wp:positionV>
                <wp:extent cx="2744470" cy="144018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14401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4249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2942"/>
                              <w:gridCol w:w="1306"/>
                            </w:tblGrid>
                            <w:tr>
                              <w:trPr>
                                <w:trHeight w:val="1815" w:hRule="atLeast"/>
                              </w:trPr>
                              <w:tc>
                                <w:tcPr>
                                  <w:tcW w:w="294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4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</w:t>
                                  </w:r>
                                </w:p>
                                <w:p>
                                  <w:pPr>
                                    <w:pStyle w:val="4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общероссийскому базовому  перечню или региональному </w:t>
                                  </w:r>
                                </w:p>
                                <w:p>
                                  <w:pPr>
                                    <w:pStyle w:val="4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>
                                  <w:pPr>
                                    <w:pStyle w:val="Style71"/>
                                    <w:shd w:val="clear" w:color="auto" w:fill="auto"/>
                                    <w:spacing w:lineRule="exact" w:line="144" w:before="0" w:after="0"/>
                                    <w:ind w:left="-851" w:hanging="0"/>
                                    <w:jc w:val="righ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71"/>
                                    <w:shd w:val="clear" w:color="auto" w:fill="auto"/>
                                    <w:snapToGrid w:val="false"/>
                                    <w:spacing w:lineRule="auto" w:line="240" w:before="0" w:after="0"/>
                                    <w:rPr>
                                      <w:b w:val="false"/>
                                      <w:b w:val="false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2"/>
                                      <w:szCs w:val="24"/>
                                      <w:lang w:eastAsia="ru-RU"/>
                                    </w:rPr>
                                    <w:t>00.025.0.000000000.0000.1.1.01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16.1pt;height:113.4pt;mso-wrap-distance-left:9.05pt;mso-wrap-distance-right:9.05pt;mso-wrap-distance-top:0pt;mso-wrap-distance-bottom:0pt;margin-top:25.3pt;mso-position-vertical-relative:text;margin-left:531.3pt;mso-position-horizontal-relative:text">
                <v:textbox inset="0.100694444444444in,0.0506944444444444in,0.100694444444444in,0.0506944444444444in">
                  <w:txbxContent>
                    <w:tbl>
                      <w:tblPr>
                        <w:tblW w:w="4249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2942"/>
                        <w:gridCol w:w="1306"/>
                      </w:tblGrid>
                      <w:tr>
                        <w:trPr>
                          <w:trHeight w:val="1815" w:hRule="atLeast"/>
                        </w:trPr>
                        <w:tc>
                          <w:tcPr>
                            <w:tcW w:w="294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4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Код </w:t>
                            </w:r>
                          </w:p>
                          <w:p>
                            <w:pPr>
                              <w:pStyle w:val="4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по общероссийскому базовому  перечню или региональному </w:t>
                            </w:r>
                          </w:p>
                          <w:p>
                            <w:pPr>
                              <w:pStyle w:val="4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>
                            <w:pPr>
                              <w:pStyle w:val="Style71"/>
                              <w:shd w:val="clear" w:color="auto" w:fill="auto"/>
                              <w:spacing w:lineRule="exact" w:line="144" w:before="0" w:after="0"/>
                              <w:ind w:left="-851" w:hanging="0"/>
                              <w:jc w:val="righ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71"/>
                              <w:shd w:val="clear" w:color="auto" w:fill="auto"/>
                              <w:snapToGrid w:val="false"/>
                              <w:spacing w:lineRule="auto" w:line="240" w:before="0" w:after="0"/>
                              <w:rPr>
                                <w:b w:val="false"/>
                                <w:b w:val="false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 w:val="false"/>
                                <w:sz w:val="22"/>
                                <w:szCs w:val="24"/>
                                <w:lang w:eastAsia="ru-RU"/>
                              </w:rPr>
                              <w:t>00.025.0.000000000.0000.1.1.01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outlineLvl w:val="3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 xml:space="preserve">1. Наименование муниципальной услуги </w:t>
      </w:r>
    </w:p>
    <w:p>
      <w:pPr>
        <w:pStyle w:val="Normal"/>
        <w:keepNext w:val="true"/>
        <w:numPr>
          <w:ilvl w:val="0"/>
          <w:numId w:val="0"/>
        </w:numPr>
        <w:outlineLvl w:val="3"/>
        <w:rPr>
          <w:u w:val="single"/>
        </w:rPr>
      </w:pPr>
      <w:r>
        <w:rPr>
          <w:u w:val="single"/>
        </w:rPr>
        <w:t>Проведение строительного контроля при строительстве,</w:t>
      </w:r>
    </w:p>
    <w:p>
      <w:pPr>
        <w:pStyle w:val="Normal"/>
        <w:keepNext w:val="true"/>
        <w:numPr>
          <w:ilvl w:val="0"/>
          <w:numId w:val="0"/>
        </w:numPr>
        <w:outlineLvl w:val="3"/>
        <w:rPr>
          <w:u w:val="single"/>
        </w:rPr>
      </w:pPr>
      <w:r>
        <w:rPr>
          <w:u w:val="single"/>
        </w:rPr>
        <w:t>реконструкции и капитальном ремонте объектов капитального строительства</w:t>
      </w:r>
    </w:p>
    <w:p>
      <w:pPr>
        <w:pStyle w:val="Normal"/>
        <w:widowControl w:val="false"/>
        <w:rPr>
          <w:bCs/>
          <w:color w:val="000000"/>
          <w:highlight w:val="white"/>
          <w:u w:val="single"/>
        </w:rPr>
      </w:pPr>
      <w:r>
        <w:rPr>
          <w:bCs/>
          <w:color w:val="000000"/>
          <w:kern w:val="2"/>
          <w:shd w:fill="FFFFFF" w:val="clear"/>
        </w:rPr>
        <w:t xml:space="preserve">2. Категории потребителей муниципальной услуги </w:t>
      </w:r>
      <w:r>
        <w:rPr>
          <w:bCs/>
          <w:color w:val="000000"/>
          <w:u w:val="single"/>
          <w:shd w:fill="FFFFFF" w:val="clear"/>
        </w:rPr>
        <w:t>Муниципальные учреждения Аксайского района</w:t>
      </w:r>
    </w:p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</w:rPr>
        <w:t>________________________________________________________________________________________</w:t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>3. Показатели, характеризующие объем и (или) качество муниципальной услуги</w:t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rPr>
          <w:bCs/>
          <w:color w:val="000000"/>
          <w:kern w:val="2"/>
          <w:sz w:val="28"/>
          <w:highlight w:val="white"/>
          <w:vertAlign w:val="superscript"/>
        </w:rPr>
      </w:pPr>
      <w:r>
        <w:rPr>
          <w:bCs/>
          <w:color w:val="000000"/>
          <w:kern w:val="2"/>
          <w:shd w:fill="FFFFFF" w:val="clear"/>
        </w:rPr>
        <w:t>3.1. Показатели, характеризующие качество муниципальной услуги</w:t>
      </w:r>
      <w:r>
        <w:rPr>
          <w:bCs/>
          <w:color w:val="000000"/>
          <w:kern w:val="2"/>
          <w:sz w:val="28"/>
          <w:shd w:fill="FFFFFF" w:val="clear"/>
        </w:rPr>
        <w:t xml:space="preserve"> </w:t>
      </w:r>
      <w:r>
        <w:rPr>
          <w:bCs/>
          <w:color w:val="000000"/>
          <w:kern w:val="2"/>
          <w:sz w:val="28"/>
          <w:shd w:fill="FFFFFF" w:val="clear"/>
          <w:vertAlign w:val="superscript"/>
        </w:rPr>
        <w:t>3</w:t>
      </w:r>
    </w:p>
    <w:tbl>
      <w:tblPr>
        <w:tblW w:w="5000" w:type="pct"/>
        <w:jc w:val="left"/>
        <w:tblInd w:w="5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36"/>
        <w:gridCol w:w="2750"/>
        <w:gridCol w:w="979"/>
        <w:gridCol w:w="945"/>
        <w:gridCol w:w="21"/>
        <w:gridCol w:w="964"/>
        <w:gridCol w:w="965"/>
        <w:gridCol w:w="964"/>
        <w:gridCol w:w="797"/>
        <w:gridCol w:w="687"/>
        <w:gridCol w:w="963"/>
        <w:gridCol w:w="961"/>
        <w:gridCol w:w="962"/>
        <w:gridCol w:w="688"/>
        <w:gridCol w:w="687"/>
      </w:tblGrid>
      <w:tr>
        <w:trPr>
          <w:trHeight w:val="518" w:hRule="atLeast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Уникальный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номер реестровой записи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714" w:hRule="atLeast"/>
        </w:trPr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467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95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</w:rPr>
              <w:t>измерения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финансо-вый год)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2022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2023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37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896" w:hRule="atLeast"/>
        </w:trPr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наиме-нование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 ОКЕИ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про-центах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величи-нах</w:t>
            </w:r>
          </w:p>
        </w:tc>
      </w:tr>
      <w:tr>
        <w:trPr>
          <w:trHeight w:val="154" w:hRule="atLeast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</w:tr>
      <w:tr>
        <w:trPr>
          <w:trHeight w:val="2299" w:hRule="atLeast"/>
        </w:trPr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</w:rPr>
            </w:pPr>
            <w:r>
              <w:rPr>
                <w:bCs/>
                <w:kern w:val="2"/>
                <w:sz w:val="22"/>
                <w:szCs w:val="22"/>
              </w:rPr>
              <w:t>711220.Р.63.0.02500001000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выполнения работ</w:t>
            </w:r>
          </w:p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</w:t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и сооружений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Cs w:val="18"/>
              </w:rPr>
            </w:pPr>
            <w:r>
              <w:rPr>
                <w:bCs/>
                <w:kern w:val="2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Полнота оказания услуги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Своевре-</w:t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менное предостав-ление услуги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</w:tr>
      <w:tr>
        <w:trPr>
          <w:trHeight w:val="116" w:hRule="atLeast"/>
        </w:trPr>
        <w:tc>
          <w:tcPr>
            <w:tcW w:w="12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560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ind w:right="3039" w:hanging="0"/>
        <w:rPr/>
      </w:pPr>
      <w:r>
        <w:rPr>
          <w:color w:val="000000"/>
          <w:kern w:val="2"/>
          <w:shd w:fill="FFFFFF" w:val="clear"/>
        </w:rPr>
        <w:t xml:space="preserve">3.2. </w:t>
      </w:r>
      <w:r>
        <w:rPr/>
        <w:t xml:space="preserve">Показатели, характеризующие объем муниципальной услуги 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45"/>
        <w:gridCol w:w="1648"/>
        <w:gridCol w:w="688"/>
        <w:gridCol w:w="687"/>
        <w:gridCol w:w="1234"/>
        <w:gridCol w:w="688"/>
        <w:gridCol w:w="962"/>
        <w:gridCol w:w="688"/>
        <w:gridCol w:w="549"/>
        <w:gridCol w:w="960"/>
        <w:gridCol w:w="963"/>
        <w:gridCol w:w="823"/>
        <w:gridCol w:w="688"/>
        <w:gridCol w:w="688"/>
        <w:gridCol w:w="685"/>
        <w:gridCol w:w="687"/>
        <w:gridCol w:w="687"/>
      </w:tblGrid>
      <w:tr>
        <w:trPr>
          <w:trHeight w:val="725" w:hRule="atLeast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Уникальный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реестровой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записи</w:t>
            </w:r>
          </w:p>
        </w:tc>
        <w:tc>
          <w:tcPr>
            <w:tcW w:w="3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Размер платы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hyperlink r:id="rId2">
              <w:r>
                <w:rPr>
                  <w:rStyle w:val="Style12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3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1257" w:hRule="atLeast"/>
        </w:trPr>
        <w:tc>
          <w:tcPr>
            <w:tcW w:w="124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02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9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измерения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финан-совый год)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плано-вого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плано-вого </w:t>
            </w:r>
            <w:r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3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1333" w:hRule="atLeast"/>
        </w:trPr>
        <w:tc>
          <w:tcPr>
            <w:tcW w:w="124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62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наиме-нование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18"/>
                <w:szCs w:val="18"/>
              </w:rPr>
              <w:t>ОКЕИ</w:t>
            </w:r>
            <w:r>
              <w:rPr>
                <w:color w:val="000000"/>
                <w:spacing w:val="-2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60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63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23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про-центах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вели-чинах</w:t>
            </w:r>
          </w:p>
        </w:tc>
      </w:tr>
      <w:tr>
        <w:trPr>
          <w:trHeight w:val="209" w:hRule="atLeast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22"/>
                <w:szCs w:val="18"/>
              </w:rPr>
              <w:t>711220.Р.63.0.02500001000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выполнения работ при строительстве объектов капитального строительства на соответствие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 в целях обеспечения безопасности зданий и сооружений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Наличие заявки потребителя муниципальной услуги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Количество объектов на которых учреждение осуществля-ет строи-тельный контроль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ЕД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2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549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3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823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5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  <w:tr>
        <w:trPr>
          <w:trHeight w:val="257" w:hRule="atLeast"/>
        </w:trPr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ind w:right="3039" w:hanging="0"/>
        <w:rPr>
          <w:color w:val="000000"/>
          <w:kern w:val="2"/>
          <w:sz w:val="18"/>
          <w:highlight w:val="white"/>
        </w:rPr>
      </w:pPr>
      <w:r>
        <w:rPr>
          <w:color w:val="000000"/>
          <w:kern w:val="2"/>
          <w:sz w:val="18"/>
          <w:shd w:fill="FFFFFF" w:val="clear"/>
        </w:rPr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870"/>
        <w:gridCol w:w="2996"/>
        <w:gridCol w:w="954"/>
        <w:gridCol w:w="1330"/>
        <w:gridCol w:w="7420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Вид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Принявший орган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Дата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Наименование</w:t>
            </w:r>
          </w:p>
        </w:tc>
      </w:tr>
      <w:tr>
        <w:trPr>
          <w:trHeight w:val="203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 РФ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21.06.2010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468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 порядке проведения строительного контроля при осуществлении строительства, реконструкции и капитального ремонта объектов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sz w:val="16"/>
        </w:rPr>
      </w:pPr>
      <w:r>
        <w:rPr>
          <w:color w:val="000000"/>
          <w:kern w:val="2"/>
          <w:sz w:val="16"/>
        </w:rPr>
      </w:r>
    </w:p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  <w:highlight w:val="white"/>
        </w:rPr>
        <w:t>5. Порядок оказания муниципальной услуги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b/>
          <w:b/>
          <w:color w:val="000000"/>
          <w:kern w:val="2"/>
          <w:sz w:val="8"/>
          <w:szCs w:val="8"/>
          <w:highlight w:val="white"/>
        </w:rPr>
      </w:pPr>
      <w:r>
        <w:rPr>
          <w:color w:val="000000"/>
          <w:kern w:val="2"/>
          <w:shd w:fill="FFFFFF" w:val="clear"/>
        </w:rPr>
        <w:t>5.1. Нормативные правовые акты, регулирующие порядок оказания муниципальной услуги</w:t>
      </w:r>
      <w:r>
        <w:rPr>
          <w:b/>
          <w:color w:val="000000"/>
          <w:kern w:val="2"/>
          <w:sz w:val="8"/>
          <w:szCs w:val="8"/>
          <w:shd w:fill="FFFFFF" w:val="clear"/>
        </w:rPr>
        <w:t xml:space="preserve"> 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870"/>
        <w:gridCol w:w="2996"/>
        <w:gridCol w:w="954"/>
        <w:gridCol w:w="1330"/>
        <w:gridCol w:w="7420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Вид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Принявший орган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Дата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Наименование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Ростовской области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04.10.2012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945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 утверждении порядка организации и финансирования из областного бюджета работ по строительству, реконструкции, капитальному ремонту объектов, а также ремонту автомобильных дорог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Аксайского района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31.12.2015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848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 утверждении ведомственного перечня муниципальных услуг и работ, оказываемых и выполняемых муниципальными бюджетными учреждениями и муниципальными автономными учреждениями ААР</w:t>
            </w:r>
          </w:p>
        </w:tc>
      </w:tr>
      <w:tr>
        <w:trPr>
          <w:trHeight w:val="252" w:hRule="atLeast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Аксайского района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15.10.2017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499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 порядке формирования муниципального задания на оказание муниципальных услуг (выполнение работ) в отношении муниципальных учреждений Аксайского района и финансового обеспечения выполнения муниципального задания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shd w:fill="FFFFFF" w:val="clear"/>
        </w:rPr>
      </w:r>
    </w:p>
    <w:p>
      <w:pPr>
        <w:pStyle w:val="Normal"/>
        <w:widowControl w:val="false"/>
        <w:rPr/>
      </w:pPr>
      <w:r>
        <w:rPr>
          <w:color w:val="000000"/>
          <w:kern w:val="2"/>
          <w:shd w:fill="FFFFFF" w:val="clear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3196"/>
        <w:gridCol w:w="6542"/>
        <w:gridCol w:w="4832"/>
      </w:tblGrid>
      <w:tr>
        <w:trPr>
          <w:trHeight w:val="446" w:hRule="exac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Способ информирования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Частота обновления информации</w:t>
            </w:r>
          </w:p>
        </w:tc>
      </w:tr>
      <w:tr>
        <w:trPr>
          <w:trHeight w:val="203" w:hRule="exac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</w:tr>
      <w:tr>
        <w:trPr>
          <w:trHeight w:val="300" w:hRule="exact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Телефон, интернет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письмо (заявка)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еженедельно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before="240" w:after="60"/>
        <w:jc w:val="center"/>
        <w:outlineLvl w:val="3"/>
        <w:rPr>
          <w:bCs/>
          <w:color w:val="000000"/>
          <w:highlight w:val="white"/>
          <w:u w:val="single"/>
        </w:rPr>
      </w:pPr>
      <w:r>
        <w:rPr>
          <w:bCs/>
          <w:color w:val="000000"/>
          <w:shd w:fill="FFFFFF" w:val="clear"/>
        </w:rPr>
        <w:t>подраздел 1.2</w:t>
      </w:r>
    </w:p>
    <w:p>
      <w:pPr>
        <w:pStyle w:val="Normal"/>
        <w:keepNext w:val="true"/>
        <w:keepLines/>
        <w:numPr>
          <w:ilvl w:val="0"/>
          <w:numId w:val="0"/>
        </w:numPr>
        <w:outlineLvl w:val="3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 xml:space="preserve">1. Наименование муниципальной услуги </w:t>
      </w:r>
    </w:p>
    <w:p>
      <w:pPr>
        <w:pStyle w:val="Normal"/>
        <w:keepNext w:val="true"/>
        <w:keepLines/>
        <w:numPr>
          <w:ilvl w:val="0"/>
          <w:numId w:val="0"/>
        </w:numPr>
        <w:outlineLvl w:val="3"/>
        <w:rPr>
          <w:u w:val="single"/>
        </w:rPr>
      </w:pPr>
      <w:r>
        <w:rPr>
          <w:u w:val="single"/>
        </w:rPr>
        <w:t>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счёт средств соответствующего бюджета</w:t>
      </w:r>
    </w:p>
    <w:p>
      <w:pPr>
        <w:pStyle w:val="Normal"/>
        <w:keepNext w:val="true"/>
        <w:keepLines/>
        <w:rPr>
          <w:bCs/>
          <w:color w:val="000000"/>
          <w:highlight w:val="white"/>
          <w:u w:val="single"/>
        </w:rPr>
      </w:pPr>
      <w:r>
        <w:rPr>
          <w:bCs/>
          <w:color w:val="000000"/>
          <w:kern w:val="2"/>
          <w:shd w:fill="FFFFFF" w:val="clear"/>
        </w:rPr>
        <w:t xml:space="preserve">2. Категории потребителей муниципальной услуги </w:t>
      </w:r>
      <w:r>
        <w:rPr>
          <w:bCs/>
          <w:color w:val="000000"/>
          <w:u w:val="single"/>
          <w:shd w:fill="FFFFFF" w:val="clear"/>
        </w:rPr>
        <w:t>Муниципальные учреждения Аксайского района</w:t>
      </w:r>
    </w:p>
    <w:p>
      <w:pPr>
        <w:pStyle w:val="Normal"/>
        <w:keepNext w:val="true"/>
        <w:keepLines/>
        <w:rPr>
          <w:bCs/>
          <w:color w:val="000000"/>
          <w:kern w:val="2"/>
          <w:highlight w:val="white"/>
        </w:rPr>
      </w:pPr>
      <w:r>
        <w:rPr>
          <w:color w:val="000000"/>
          <w:kern w:val="2"/>
        </w:rPr>
        <w:t>_______________________________________________________________________________________</w:t>
      </w:r>
    </w:p>
    <w:tbl>
      <w:tblPr>
        <w:tblpPr w:bottomFromText="0" w:horzAnchor="page" w:leftFromText="180" w:rightFromText="180" w:tblpX="11953" w:tblpY="-1342" w:topFromText="0" w:vertAnchor="text"/>
        <w:tblW w:w="4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42"/>
        <w:gridCol w:w="1306"/>
      </w:tblGrid>
      <w:tr>
        <w:trPr>
          <w:trHeight w:val="1815" w:hRule="atLeast"/>
        </w:trPr>
        <w:tc>
          <w:tcPr>
            <w:tcW w:w="2942" w:type="dxa"/>
            <w:tcBorders/>
            <w:shd w:color="auto" w:fill="auto" w:val="clear"/>
          </w:tcPr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 общероссийскому базовому  перечню или региональному </w:t>
            </w:r>
          </w:p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перечню   </w:t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pacing w:lineRule="exact" w:line="144" w:before="0" w:after="0"/>
              <w:ind w:left="-851" w:hanging="0"/>
              <w:jc w:val="righ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exact" w:line="144" w:before="0" w:after="0"/>
              <w:ind w:firstLine="33"/>
              <w:rPr>
                <w:b w:val="false"/>
                <w:b w:val="false"/>
                <w:color w:val="494949"/>
                <w:sz w:val="18"/>
                <w:szCs w:val="18"/>
              </w:rPr>
            </w:pPr>
            <w:r>
              <w:rPr>
                <w:b w:val="false"/>
                <w:color w:val="494949"/>
                <w:sz w:val="18"/>
                <w:szCs w:val="18"/>
              </w:rPr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exact" w:line="144" w:before="0" w:after="0"/>
              <w:ind w:firstLine="33"/>
              <w:rPr>
                <w:b w:val="false"/>
                <w:b w:val="false"/>
                <w:color w:val="494949"/>
                <w:sz w:val="18"/>
                <w:szCs w:val="18"/>
              </w:rPr>
            </w:pPr>
            <w:r>
              <w:rPr>
                <w:b w:val="false"/>
                <w:color w:val="494949"/>
                <w:sz w:val="18"/>
                <w:szCs w:val="18"/>
              </w:rPr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exact" w:line="144" w:before="0" w:after="0"/>
              <w:ind w:firstLine="33"/>
              <w:rPr>
                <w:b w:val="false"/>
                <w:b w:val="false"/>
                <w:color w:val="494949"/>
                <w:sz w:val="18"/>
                <w:szCs w:val="18"/>
              </w:rPr>
            </w:pPr>
            <w:r>
              <w:rPr>
                <w:b w:val="false"/>
                <w:color w:val="494949"/>
                <w:sz w:val="18"/>
                <w:szCs w:val="18"/>
              </w:rPr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auto" w:line="240" w:before="0" w:after="0"/>
              <w:ind w:firstLine="34"/>
              <w:rPr>
                <w:b w:val="false"/>
                <w:b w:val="false"/>
                <w:sz w:val="24"/>
                <w:szCs w:val="24"/>
                <w:lang w:eastAsia="ru-RU"/>
              </w:rPr>
            </w:pPr>
            <w:r>
              <w:rPr>
                <w:b w:val="false"/>
                <w:sz w:val="22"/>
                <w:szCs w:val="18"/>
              </w:rPr>
              <w:t>00.202.0.000000000.0000.6.1.00</w:t>
            </w:r>
          </w:p>
        </w:tc>
      </w:tr>
    </w:tbl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>3. Показатели, характеризующие объем и (или) качество муниципальной услуги</w:t>
      </w:r>
    </w:p>
    <w:p>
      <w:pPr>
        <w:pStyle w:val="Normal"/>
        <w:widowControl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3.1. Показатели, характеризующие качество муниципальной услуги</w:t>
      </w:r>
      <w:r>
        <w:rPr>
          <w:bCs/>
          <w:color w:val="000000"/>
          <w:kern w:val="2"/>
          <w:sz w:val="28"/>
          <w:shd w:fill="FFFFFF" w:val="clear"/>
        </w:rPr>
        <w:t xml:space="preserve"> </w:t>
      </w:r>
      <w:r>
        <w:rPr>
          <w:bCs/>
          <w:color w:val="000000"/>
          <w:kern w:val="2"/>
          <w:sz w:val="28"/>
          <w:shd w:fill="FFFFFF" w:val="clear"/>
          <w:vertAlign w:val="superscript"/>
        </w:rPr>
        <w:t>3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22"/>
        <w:gridCol w:w="1773"/>
        <w:gridCol w:w="953"/>
        <w:gridCol w:w="953"/>
        <w:gridCol w:w="1362"/>
        <w:gridCol w:w="1074"/>
        <w:gridCol w:w="1630"/>
        <w:gridCol w:w="679"/>
        <w:gridCol w:w="681"/>
        <w:gridCol w:w="976"/>
        <w:gridCol w:w="951"/>
        <w:gridCol w:w="943"/>
        <w:gridCol w:w="692"/>
        <w:gridCol w:w="680"/>
      </w:tblGrid>
      <w:tr>
        <w:trPr>
          <w:trHeight w:val="340" w:hRule="atLeast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Уникальный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номер реестровой записи</w:t>
            </w:r>
          </w:p>
        </w:tc>
        <w:tc>
          <w:tcPr>
            <w:tcW w:w="36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 качества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2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470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67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4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измерения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37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588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наиме-нова-ние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 ОКЕИ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процен-тах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абсолют-ных величи-нах</w:t>
            </w:r>
          </w:p>
        </w:tc>
      </w:tr>
      <w:tr>
        <w:trPr>
          <w:trHeight w:val="108" w:hRule="atLeast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</w:tr>
      <w:tr>
        <w:trPr>
          <w:trHeight w:val="398" w:hRule="atLeast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22"/>
                <w:szCs w:val="18"/>
              </w:rPr>
              <w:t>712019.Р.63.0.00000007000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счёт средств соответствующего бюджета</w:t>
            </w:r>
          </w:p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Обращение за получением услуги</w:t>
            </w:r>
          </w:p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Выданное заключение должно отражать всю полноту видов необходимых работ.</w:t>
            </w:r>
          </w:p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  <w:tr>
        <w:trPr>
          <w:trHeight w:val="316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77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При личном обращении</w:t>
            </w:r>
          </w:p>
        </w:tc>
        <w:tc>
          <w:tcPr>
            <w:tcW w:w="107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4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9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  <w:tr>
        <w:trPr>
          <w:trHeight w:val="1333" w:hRule="atLeast"/>
        </w:trPr>
        <w:tc>
          <w:tcPr>
            <w:tcW w:w="1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7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0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Количество заключений, признанных недействительными</w:t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4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9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</w:tbl>
    <w:p>
      <w:pPr>
        <w:sectPr>
          <w:headerReference w:type="default" r:id="rId3"/>
          <w:type w:val="nextPage"/>
          <w:pgSz w:orient="landscape" w:w="16838" w:h="11906"/>
          <w:pgMar w:left="1134" w:right="1134" w:header="709" w:top="1560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ind w:right="3039" w:hanging="0"/>
        <w:rPr/>
      </w:pPr>
      <w:r>
        <w:rPr>
          <w:color w:val="000000"/>
          <w:kern w:val="2"/>
          <w:shd w:fill="FFFFFF" w:val="clear"/>
        </w:rPr>
        <w:t xml:space="preserve">3.2. </w:t>
      </w:r>
      <w:r>
        <w:rPr/>
        <w:t xml:space="preserve">Показатели, характеризующие объем муниципальной услуги 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23"/>
        <w:gridCol w:w="1903"/>
        <w:gridCol w:w="681"/>
        <w:gridCol w:w="679"/>
        <w:gridCol w:w="952"/>
        <w:gridCol w:w="815"/>
        <w:gridCol w:w="953"/>
        <w:gridCol w:w="555"/>
        <w:gridCol w:w="543"/>
        <w:gridCol w:w="818"/>
        <w:gridCol w:w="816"/>
        <w:gridCol w:w="818"/>
        <w:gridCol w:w="816"/>
        <w:gridCol w:w="818"/>
        <w:gridCol w:w="817"/>
        <w:gridCol w:w="680"/>
        <w:gridCol w:w="683"/>
      </w:tblGrid>
      <w:tr>
        <w:trPr>
          <w:trHeight w:val="709" w:hRule="atLeast"/>
        </w:trPr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Уникальный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реестровой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записи</w:t>
            </w:r>
          </w:p>
        </w:tc>
        <w:tc>
          <w:tcPr>
            <w:tcW w:w="32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Размер платы 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hyperlink r:id="rId4">
              <w:r>
                <w:rPr>
                  <w:rStyle w:val="Style12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1229" w:hRule="atLeast"/>
        </w:trPr>
        <w:tc>
          <w:tcPr>
            <w:tcW w:w="12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26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6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вание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измерения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финансо-вый год)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финансо-вый год)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3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1323" w:hRule="atLeast"/>
        </w:trPr>
        <w:tc>
          <w:tcPr>
            <w:tcW w:w="12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(наименование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 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наиме-нова-ние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18"/>
                <w:szCs w:val="18"/>
              </w:rPr>
              <w:t>ОКЕИ</w:t>
            </w:r>
            <w:r>
              <w:rPr>
                <w:color w:val="000000"/>
                <w:spacing w:val="-2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про-центах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величи-нах</w:t>
            </w:r>
          </w:p>
        </w:tc>
      </w:tr>
      <w:tr>
        <w:trPr>
          <w:trHeight w:val="204" w:hRule="atLeast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17</w:t>
            </w:r>
          </w:p>
        </w:tc>
      </w:tr>
      <w:tr>
        <w:trPr>
          <w:trHeight w:val="220" w:hRule="atLeast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kern w:val="2"/>
                <w:sz w:val="22"/>
                <w:szCs w:val="18"/>
              </w:rPr>
              <w:t>712019.Р.63.0.00000007000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outlineLvl w:val="3"/>
              <w:rPr>
                <w:sz w:val="18"/>
              </w:rPr>
            </w:pPr>
            <w:r>
              <w:rPr>
                <w:sz w:val="18"/>
              </w:rPr>
              <w:t>Проведение проверки достоверности определения сметной стоимости объектов капитального строительства, строительство или реконструкция которых финансируется полностью или частично за счёт средств соответствующего бюджета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заключение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Количество заключений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шт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796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1"/>
        <w:gridCol w:w="2971"/>
        <w:gridCol w:w="945"/>
        <w:gridCol w:w="1319"/>
        <w:gridCol w:w="7354"/>
      </w:tblGrid>
      <w:tr>
        <w:trPr>
          <w:trHeight w:val="24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  <w:highlight w:val="white"/>
              </w:rPr>
              <w:t>Нормативный правовой акт</w:t>
            </w:r>
          </w:p>
        </w:tc>
      </w:tr>
      <w:tr>
        <w:trPr>
          <w:trHeight w:val="24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Вид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Принявший орган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Дата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Наименование</w:t>
            </w:r>
          </w:p>
        </w:tc>
      </w:tr>
      <w:tr>
        <w:trPr>
          <w:trHeight w:val="167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</w:tr>
      <w:tr>
        <w:trPr>
          <w:trHeight w:val="661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 РФ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18.05.2009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18"/>
                <w:szCs w:val="18"/>
              </w:rPr>
              <w:t>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</w:t>
            </w:r>
          </w:p>
        </w:tc>
      </w:tr>
      <w:tr>
        <w:trPr>
          <w:trHeight w:val="24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Федеральный закон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 РФ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25.02.1999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39-ФЗ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Об инвестиционной деятельности в Российской Федерации, осуществляемой в форме </w:t>
            </w:r>
          </w:p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капитальных вложений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sz w:val="18"/>
        </w:rPr>
      </w:pPr>
      <w:r>
        <w:rPr>
          <w:color w:val="000000"/>
          <w:kern w:val="2"/>
          <w:sz w:val="18"/>
        </w:rPr>
      </w:r>
    </w:p>
    <w:p>
      <w:pPr>
        <w:pStyle w:val="Normal"/>
        <w:widowControl w:val="false"/>
        <w:rPr>
          <w:color w:val="000000"/>
          <w:kern w:val="2"/>
          <w:sz w:val="18"/>
        </w:rPr>
      </w:pPr>
      <w:r>
        <w:rPr>
          <w:color w:val="000000"/>
          <w:kern w:val="2"/>
          <w:sz w:val="18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/>
      </w:pPr>
      <w:r>
        <w:rPr>
          <w:color w:val="000000"/>
          <w:kern w:val="2"/>
          <w:highlight w:val="white"/>
        </w:rPr>
        <w:t>5. Порядок оказания муниципальной услуги</w:t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shd w:fill="FFFFFF" w:val="clear"/>
        </w:rPr>
      </w:r>
    </w:p>
    <w:p>
      <w:pPr>
        <w:pStyle w:val="Normal"/>
        <w:widowControl w:val="false"/>
        <w:rPr>
          <w:color w:val="000000"/>
          <w:kern w:val="2"/>
          <w:sz w:val="20"/>
          <w:szCs w:val="20"/>
          <w:highlight w:val="white"/>
        </w:rPr>
      </w:pPr>
      <w:r>
        <w:rPr>
          <w:color w:val="000000"/>
          <w:kern w:val="2"/>
          <w:shd w:fill="FFFFFF" w:val="clear"/>
        </w:rPr>
        <w:t>5.1. Нормативные правовые акты, регулирующие порядок оказания муниципальной услуги</w:t>
      </w:r>
      <w:r>
        <w:rPr>
          <w:b/>
          <w:color w:val="000000"/>
          <w:kern w:val="2"/>
          <w:sz w:val="8"/>
          <w:szCs w:val="8"/>
          <w:shd w:fill="FFFFFF" w:val="clear"/>
        </w:rPr>
        <w:t xml:space="preserve"> 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1"/>
        <w:gridCol w:w="2969"/>
        <w:gridCol w:w="946"/>
        <w:gridCol w:w="1320"/>
        <w:gridCol w:w="7354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color w:val="000000"/>
                <w:kern w:val="2"/>
                <w:sz w:val="18"/>
                <w:szCs w:val="20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Вид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Принявший орган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Номер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Наименование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Правительство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Ростовской области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24.06.2019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437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Об утверждении Положения о порядке проведения некоторых видов проверок документации, осуществляемые государственными учреждениями Ростовской области, подведомственными министерству строительства, архитектуры и территориального развития Ростовской области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Аксайского района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31.12.2015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848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Об утверждении ведомственного перечня муниципальных услуг и работ, оказываемых и выполняемых муниципальными бюджетными учреждениями и муниципальными автономными учреждениями ААР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Аксайского района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15.10.2017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499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 порядке формирования муниципального задания на оказание муниципальных услуг (выполнение работ) в отношении муниципальных учреждений Аксайского района и финансового обеспечения выполнения муниципального задания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sz w:val="20"/>
          <w:szCs w:val="20"/>
          <w:highlight w:val="white"/>
        </w:rPr>
      </w:pPr>
      <w:r>
        <w:rPr>
          <w:color w:val="000000"/>
          <w:kern w:val="2"/>
          <w:sz w:val="20"/>
          <w:szCs w:val="20"/>
          <w:shd w:fill="FFFFFF" w:val="clear"/>
        </w:rPr>
      </w:r>
    </w:p>
    <w:p>
      <w:pPr>
        <w:pStyle w:val="Normal"/>
        <w:widowControl w:val="false"/>
        <w:rPr/>
      </w:pPr>
      <w:r>
        <w:rPr>
          <w:color w:val="000000"/>
          <w:kern w:val="2"/>
          <w:shd w:fill="FFFFFF" w:val="clear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3251"/>
        <w:gridCol w:w="6398"/>
        <w:gridCol w:w="4921"/>
      </w:tblGrid>
      <w:tr>
        <w:trPr>
          <w:trHeight w:val="420" w:hRule="exact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Способ информирования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Состав размещаемой информации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Частота обновления информации</w:t>
            </w:r>
          </w:p>
        </w:tc>
      </w:tr>
      <w:tr>
        <w:trPr>
          <w:trHeight w:val="283" w:hRule="exact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</w:tr>
      <w:tr>
        <w:trPr>
          <w:trHeight w:val="283" w:hRule="exact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Телефон, интернет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письмо (заявка)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еженедельно</w:t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1134" w:right="1134" w:header="709" w:top="1560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240" w:after="60"/>
        <w:jc w:val="center"/>
        <w:outlineLvl w:val="3"/>
        <w:rPr>
          <w:bCs/>
          <w:color w:val="000000"/>
          <w:highlight w:val="white"/>
          <w:u w:val="single"/>
        </w:rPr>
      </w:pPr>
      <w:r>
        <w:rPr>
          <w:bCs/>
          <w:color w:val="000000"/>
          <w:shd w:fill="FFFFFF" w:val="clear"/>
        </w:rPr>
        <w:t xml:space="preserve">                                                                       </w:t>
      </w:r>
      <w:r>
        <w:rPr>
          <w:bCs/>
          <w:color w:val="000000"/>
          <w:shd w:fill="FFFFFF" w:val="clear"/>
        </w:rPr>
        <w:t>подраздел 1.3</w:t>
      </w:r>
    </w:p>
    <w:p>
      <w:pPr>
        <w:pStyle w:val="Normal"/>
        <w:keepNext w:val="true"/>
        <w:numPr>
          <w:ilvl w:val="0"/>
          <w:numId w:val="0"/>
        </w:numPr>
        <w:outlineLvl w:val="3"/>
        <w:rPr>
          <w:u w:val="single"/>
        </w:rPr>
      </w:pPr>
      <w:r>
        <w:rPr>
          <w:bCs/>
          <w:color w:val="000000"/>
          <w:kern w:val="2"/>
          <w:shd w:fill="FFFFFF" w:val="clear"/>
        </w:rPr>
        <w:t xml:space="preserve">1. Наименование муниципальной услуги </w:t>
      </w:r>
      <w:r>
        <w:rPr>
          <w:u w:val="single"/>
        </w:rPr>
        <w:t>Проведение проверки достоверности</w:t>
      </w:r>
    </w:p>
    <w:p>
      <w:pPr>
        <w:pStyle w:val="Normal"/>
        <w:keepNext w:val="true"/>
        <w:numPr>
          <w:ilvl w:val="0"/>
          <w:numId w:val="0"/>
        </w:numPr>
        <w:outlineLvl w:val="3"/>
        <w:rPr>
          <w:u w:val="single"/>
        </w:rPr>
      </w:pPr>
      <w:r>
        <w:rPr>
          <w:u w:val="single"/>
        </w:rPr>
        <w:t>применения сметных нормативов</w:t>
      </w:r>
    </w:p>
    <w:p>
      <w:pPr>
        <w:pStyle w:val="Normal"/>
        <w:widowControl w:val="false"/>
        <w:rPr>
          <w:bCs/>
          <w:color w:val="000000"/>
          <w:highlight w:val="white"/>
          <w:u w:val="single"/>
        </w:rPr>
      </w:pPr>
      <w:r>
        <w:rPr>
          <w:bCs/>
          <w:color w:val="000000"/>
          <w:kern w:val="2"/>
          <w:shd w:fill="FFFFFF" w:val="clear"/>
        </w:rPr>
        <w:t xml:space="preserve">2. Категории потребителей муниципальной услуги </w:t>
      </w:r>
      <w:r>
        <w:rPr>
          <w:bCs/>
          <w:color w:val="000000"/>
          <w:u w:val="single"/>
          <w:shd w:fill="FFFFFF" w:val="clear"/>
        </w:rPr>
        <w:t>Муниципальные учреждения Аксайского района</w:t>
      </w:r>
    </w:p>
    <w:tbl>
      <w:tblPr>
        <w:tblpPr w:bottomFromText="0" w:horzAnchor="page" w:leftFromText="180" w:rightFromText="180" w:tblpX="11773" w:tblpY="-874" w:topFromText="0" w:vertAnchor="text"/>
        <w:tblW w:w="43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084"/>
        <w:gridCol w:w="1276"/>
      </w:tblGrid>
      <w:tr>
        <w:trPr>
          <w:trHeight w:val="1812" w:hRule="atLeast"/>
        </w:trPr>
        <w:tc>
          <w:tcPr>
            <w:tcW w:w="3084" w:type="dxa"/>
            <w:tcBorders/>
            <w:shd w:color="auto" w:fill="auto" w:val="clear"/>
          </w:tcPr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 общероссийскому базовому  перечню или региональному </w:t>
            </w:r>
          </w:p>
          <w:p>
            <w:pPr>
              <w:pStyle w:val="4"/>
              <w:keepLines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перечню   </w:t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pacing w:lineRule="exact" w:line="144" w:before="0" w:after="0"/>
              <w:ind w:left="-851" w:hanging="0"/>
              <w:jc w:val="right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exact" w:line="144" w:before="0" w:after="0"/>
              <w:ind w:firstLine="33"/>
              <w:rPr>
                <w:b w:val="false"/>
                <w:b w:val="false"/>
                <w:color w:val="494949"/>
                <w:sz w:val="18"/>
                <w:szCs w:val="18"/>
              </w:rPr>
            </w:pPr>
            <w:r>
              <w:rPr>
                <w:b w:val="false"/>
                <w:color w:val="494949"/>
                <w:sz w:val="18"/>
                <w:szCs w:val="18"/>
              </w:rPr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auto" w:line="240" w:before="0" w:after="0"/>
              <w:ind w:firstLine="34"/>
              <w:rPr>
                <w:b w:val="false"/>
                <w:b w:val="false"/>
                <w:color w:val="494949"/>
                <w:sz w:val="18"/>
                <w:szCs w:val="18"/>
              </w:rPr>
            </w:pPr>
            <w:r>
              <w:rPr>
                <w:b w:val="false"/>
                <w:color w:val="494949"/>
                <w:sz w:val="18"/>
                <w:szCs w:val="18"/>
              </w:rPr>
            </w:r>
          </w:p>
          <w:p>
            <w:pPr>
              <w:pStyle w:val="Style71"/>
              <w:keepNext w:val="true"/>
              <w:keepLines/>
              <w:widowControl/>
              <w:shd w:val="clear" w:color="auto" w:fill="auto"/>
              <w:snapToGrid w:val="false"/>
              <w:spacing w:lineRule="auto" w:line="240" w:before="0" w:after="0"/>
              <w:rPr>
                <w:b w:val="false"/>
                <w:b w:val="false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 w:val="false"/>
                <w:color w:val="000000" w:themeColor="text1"/>
                <w:sz w:val="22"/>
                <w:szCs w:val="18"/>
              </w:rPr>
              <w:t>00.005.0.000000000.0000.5.1.01</w:t>
            </w:r>
          </w:p>
        </w:tc>
      </w:tr>
    </w:tbl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</w:rPr>
        <w:t>___________________________________________________________________________________</w:t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>3. Показатели, характеризующие объем и (или) качество муниципальной услуги</w:t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3.1. Показатели, характеризующие качество муниципальной услуги</w:t>
      </w:r>
      <w:r>
        <w:rPr>
          <w:bCs/>
          <w:color w:val="000000"/>
          <w:kern w:val="2"/>
          <w:sz w:val="28"/>
          <w:shd w:fill="FFFFFF" w:val="clear"/>
        </w:rPr>
        <w:t xml:space="preserve"> </w:t>
      </w:r>
      <w:r>
        <w:rPr>
          <w:bCs/>
          <w:color w:val="000000"/>
          <w:kern w:val="2"/>
          <w:sz w:val="28"/>
          <w:shd w:fill="FFFFFF" w:val="clear"/>
          <w:vertAlign w:val="superscript"/>
        </w:rPr>
        <w:t>3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32"/>
        <w:gridCol w:w="2171"/>
        <w:gridCol w:w="954"/>
        <w:gridCol w:w="953"/>
        <w:gridCol w:w="1226"/>
        <w:gridCol w:w="952"/>
        <w:gridCol w:w="1906"/>
        <w:gridCol w:w="682"/>
        <w:gridCol w:w="546"/>
        <w:gridCol w:w="972"/>
        <w:gridCol w:w="818"/>
        <w:gridCol w:w="816"/>
        <w:gridCol w:w="659"/>
        <w:gridCol w:w="682"/>
      </w:tblGrid>
      <w:tr>
        <w:trPr>
          <w:trHeight w:val="537" w:hRule="atLeast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Уникальный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номер реестровой записи</w:t>
            </w:r>
          </w:p>
        </w:tc>
        <w:tc>
          <w:tcPr>
            <w:tcW w:w="40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2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741" w:hRule="atLeast"/>
        </w:trPr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407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17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</w:rPr>
              <w:t>измерения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2022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2023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34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930" w:hRule="atLeast"/>
        </w:trPr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 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наиме-нование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 ОКЕИ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в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процен-тах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величи-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нах</w:t>
            </w:r>
          </w:p>
        </w:tc>
      </w:tr>
      <w:tr>
        <w:trPr>
          <w:trHeight w:val="170" w:hRule="atLeast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</w:tr>
      <w:tr>
        <w:trPr>
          <w:trHeight w:val="742" w:hRule="atLeast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22"/>
                <w:szCs w:val="18"/>
              </w:rPr>
              <w:t>712019.Р.63.0.00000003000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Проведение проверки достоверности применения сметных нормативов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Обращение за получением услуги: при личном обращении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Количество заключений, признанных недействительными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процент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744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до 100%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до 100%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до 100%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5%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</w:tr>
      <w:tr>
        <w:trPr>
          <w:trHeight w:val="483" w:hRule="atLeast"/>
        </w:trPr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2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Выданное заключение должно отражать всю полноту видов необходимых работ</w:t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</w:tr>
      <w:tr>
        <w:trPr>
          <w:trHeight w:val="372" w:hRule="atLeast"/>
        </w:trPr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21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Заключение</w:t>
            </w:r>
          </w:p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19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</w:tr>
    </w:tbl>
    <w:p>
      <w:pPr>
        <w:pStyle w:val="Normal"/>
        <w:keepNext w:val="true"/>
        <w:keepLines/>
        <w:rPr/>
      </w:pPr>
      <w:r>
        <w:br w:type="page"/>
      </w:r>
      <w:r>
        <w:rPr>
          <w:color w:val="000000"/>
          <w:kern w:val="2"/>
          <w:shd w:fill="FFFFFF" w:val="clear"/>
        </w:rPr>
        <w:t xml:space="preserve">3.2. </w:t>
      </w:r>
      <w:r>
        <w:rPr/>
        <w:t>Показатели, характеризующие объем муниципальной услуги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25"/>
        <w:gridCol w:w="1499"/>
        <w:gridCol w:w="816"/>
        <w:gridCol w:w="817"/>
        <w:gridCol w:w="953"/>
        <w:gridCol w:w="816"/>
        <w:gridCol w:w="955"/>
        <w:gridCol w:w="544"/>
        <w:gridCol w:w="545"/>
        <w:gridCol w:w="816"/>
        <w:gridCol w:w="818"/>
        <w:gridCol w:w="952"/>
        <w:gridCol w:w="816"/>
        <w:gridCol w:w="818"/>
        <w:gridCol w:w="817"/>
        <w:gridCol w:w="680"/>
        <w:gridCol w:w="683"/>
      </w:tblGrid>
      <w:tr>
        <w:trPr>
          <w:trHeight w:val="725" w:hRule="atLeast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Уникальный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реестровой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записи</w:t>
            </w:r>
          </w:p>
        </w:tc>
        <w:tc>
          <w:tcPr>
            <w:tcW w:w="31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Размер платы 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hyperlink r:id="rId6">
              <w:r>
                <w:rPr>
                  <w:rStyle w:val="Style12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1257" w:hRule="atLeast"/>
        </w:trPr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1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измерения 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финансо-вый год)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финансо-вый год)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36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1354" w:hRule="atLeast"/>
        </w:trPr>
        <w:tc>
          <w:tcPr>
            <w:tcW w:w="1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________________ (наименование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наиме-нова-ние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18"/>
                <w:szCs w:val="18"/>
              </w:rPr>
              <w:t>ОКЕИ</w:t>
            </w:r>
            <w:r>
              <w:rPr>
                <w:color w:val="000000"/>
                <w:spacing w:val="-2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процен-тах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абсолют-ных величи-нах</w:t>
            </w:r>
          </w:p>
        </w:tc>
      </w:tr>
      <w:tr>
        <w:trPr>
          <w:trHeight w:val="209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22"/>
                <w:szCs w:val="18"/>
              </w:rPr>
              <w:t>712019.Р.63.0.00000003000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Проведение проверки достоверности применения сметных нормативов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заключение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Количество заключений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шт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796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1"/>
        <w:gridCol w:w="2969"/>
        <w:gridCol w:w="946"/>
        <w:gridCol w:w="1320"/>
        <w:gridCol w:w="7354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Вид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Принявший орган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Наименование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</w:tr>
      <w:tr>
        <w:trPr>
          <w:trHeight w:val="634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 РФ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18.05.2009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427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false"/>
                <w:b w:val="false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18"/>
                <w:szCs w:val="18"/>
              </w:rPr>
              <w:t>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Федеральный закон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 РФ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25.02.1999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39-ФЗ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 инвестиционной деятельности в Российской Федерации, осуществляемой в форме капитальных вложений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Правительство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Ростовской области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04.10.2012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945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 утверждении порядка организации и финансирования из областного бюджета работ по строительству, реконструкции, капитальному ремонту объектов, а также ремонту автомобильных дорог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highlight w:val="white"/>
        </w:rPr>
      </w:r>
    </w:p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  <w:highlight w:val="white"/>
        </w:rPr>
        <w:t>5. Порядок оказания муниципальной услуги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>
          <w:b/>
          <w:b/>
          <w:color w:val="000000"/>
          <w:kern w:val="2"/>
          <w:sz w:val="8"/>
          <w:szCs w:val="8"/>
          <w:highlight w:val="white"/>
        </w:rPr>
      </w:pPr>
      <w:r>
        <w:rPr>
          <w:color w:val="000000"/>
          <w:kern w:val="2"/>
          <w:shd w:fill="FFFFFF" w:val="clear"/>
        </w:rPr>
        <w:t>5.1. Нормативные правовые акты, регулирующие порядок оказания муниципальной услуги</w:t>
      </w:r>
      <w:r>
        <w:rPr>
          <w:b/>
          <w:color w:val="000000"/>
          <w:kern w:val="2"/>
          <w:sz w:val="8"/>
          <w:szCs w:val="8"/>
          <w:shd w:fill="FFFFFF" w:val="clear"/>
        </w:rPr>
        <w:t xml:space="preserve"> 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1"/>
        <w:gridCol w:w="2969"/>
        <w:gridCol w:w="946"/>
        <w:gridCol w:w="1320"/>
        <w:gridCol w:w="7354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color w:val="000000"/>
                <w:kern w:val="2"/>
                <w:sz w:val="18"/>
                <w:szCs w:val="20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Вид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Принявший орган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Номер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Наименование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Правительство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Ростовской области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03.08.2017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539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Об утверждении Порядка проведения проверки достоверности применения сметных нормативов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Аксайского района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31.12.2015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848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Об утверждении ведомственного перечня муниципальных услуг и работ, оказываемых и выполняемых муниципальными бюджетными учреждениями и муниципальными автономными учреждениями ААР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kern w:val="2"/>
                <w:sz w:val="18"/>
                <w:szCs w:val="20"/>
              </w:rPr>
            </w:pPr>
            <w:r>
              <w:rPr>
                <w:color w:val="000000"/>
                <w:kern w:val="2"/>
                <w:sz w:val="18"/>
                <w:szCs w:val="20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Администрация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Аксайского района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15.10.2017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499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kern w:val="2"/>
                <w:sz w:val="18"/>
                <w:szCs w:val="20"/>
              </w:rPr>
            </w:pPr>
            <w:r>
              <w:rPr>
                <w:kern w:val="2"/>
                <w:sz w:val="18"/>
                <w:szCs w:val="20"/>
              </w:rPr>
              <w:t>О порядке формирования муниципального задания на оказание муниципальных услуг (выполнение работ) в отношении муниципальных учреждений Аксайского района и финансового обеспечения выполнения муниципального задания</w:t>
            </w:r>
          </w:p>
        </w:tc>
      </w:tr>
    </w:tbl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shd w:fill="FFFFFF" w:val="clear"/>
        </w:rPr>
      </w:r>
    </w:p>
    <w:p>
      <w:pPr>
        <w:pStyle w:val="Normal"/>
        <w:widowControl w:val="false"/>
        <w:rPr/>
      </w:pPr>
      <w:r>
        <w:rPr>
          <w:color w:val="000000"/>
          <w:kern w:val="2"/>
          <w:shd w:fill="FFFFFF" w:val="clear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3267"/>
        <w:gridCol w:w="6427"/>
        <w:gridCol w:w="4876"/>
      </w:tblGrid>
      <w:tr>
        <w:trPr>
          <w:trHeight w:val="420" w:hRule="exact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Способ информирования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Состав размещаемой информации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Частота обновления информации</w:t>
            </w:r>
          </w:p>
        </w:tc>
      </w:tr>
      <w:tr>
        <w:trPr>
          <w:trHeight w:val="264" w:hRule="exact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</w:tr>
      <w:tr>
        <w:trPr>
          <w:trHeight w:val="283" w:hRule="exact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Телефон, интернет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письмо (заявка)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еженедельно</w:t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134" w:right="1134" w:header="567" w:top="1418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spacing w:before="240" w:after="60"/>
        <w:jc w:val="center"/>
        <w:outlineLvl w:val="3"/>
        <w:rPr>
          <w:bCs/>
          <w:color w:val="000000"/>
          <w:highlight w:val="white"/>
          <w:u w:val="single"/>
        </w:rPr>
      </w:pPr>
      <w:r>
        <w:rPr>
          <w:bCs/>
          <w:color w:val="000000"/>
          <w:shd w:fill="FFFFFF" w:val="clear"/>
        </w:rPr>
        <w:t xml:space="preserve"> </w:t>
      </w:r>
      <w:r>
        <w:rPr>
          <w:bCs/>
          <w:color w:val="000000"/>
          <w:shd w:fill="FFFFFF" w:val="clear"/>
        </w:rPr>
        <w:t>подраздел 1.4</w:t>
      </w:r>
    </w:p>
    <w:tbl>
      <w:tblPr>
        <w:tblpPr w:bottomFromText="0" w:horzAnchor="page" w:leftFromText="180" w:rightFromText="180" w:tblpX="12133" w:tblpY="50" w:topFromText="0" w:vertAnchor="text"/>
        <w:tblW w:w="39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49"/>
        <w:gridCol w:w="1086"/>
      </w:tblGrid>
      <w:tr>
        <w:trPr>
          <w:trHeight w:val="1489" w:hRule="atLeast"/>
        </w:trPr>
        <w:tc>
          <w:tcPr>
            <w:tcW w:w="2849" w:type="dxa"/>
            <w:tcBorders/>
            <w:shd w:color="auto" w:fill="auto" w:val="clear"/>
          </w:tcPr>
          <w:p>
            <w:pPr>
              <w:pStyle w:val="4"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Код </w:t>
            </w:r>
          </w:p>
          <w:p>
            <w:pPr>
              <w:pStyle w:val="4"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 общероссийскому базовому  перечню или региональному </w:t>
            </w:r>
          </w:p>
          <w:p>
            <w:pPr>
              <w:pStyle w:val="4"/>
              <w:spacing w:before="0" w:after="0"/>
              <w:jc w:val="right"/>
              <w:rPr/>
            </w:pPr>
            <w:r>
              <w:rPr>
                <w:rStyle w:val="CharStyle9Exac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перечню   </w:t>
            </w:r>
          </w:p>
          <w:p>
            <w:pPr>
              <w:pStyle w:val="Style71"/>
              <w:shd w:val="clear" w:color="auto" w:fill="auto"/>
              <w:spacing w:lineRule="exact" w:line="144" w:before="0" w:after="0"/>
              <w:ind w:left="-851" w:hanging="0"/>
              <w:jc w:val="right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Style71"/>
              <w:shd w:val="clear" w:color="auto" w:fill="auto"/>
              <w:snapToGrid w:val="false"/>
              <w:spacing w:lineRule="auto" w:line="240" w:before="0" w:after="0"/>
              <w:rPr>
                <w:b w:val="false"/>
                <w:b w:val="false"/>
                <w:sz w:val="24"/>
                <w:szCs w:val="24"/>
                <w:lang w:eastAsia="ru-RU"/>
              </w:rPr>
            </w:pPr>
            <w:r>
              <w:rPr>
                <w:b w:val="false"/>
                <w:sz w:val="24"/>
                <w:szCs w:val="24"/>
                <w:lang w:eastAsia="ru-RU"/>
              </w:rPr>
            </w:r>
          </w:p>
          <w:p>
            <w:pPr>
              <w:pStyle w:val="Style71"/>
              <w:shd w:val="clear" w:color="auto" w:fill="auto"/>
              <w:snapToGrid w:val="false"/>
              <w:spacing w:lineRule="auto" w:line="240" w:before="0" w:after="0"/>
              <w:rPr>
                <w:b w:val="false"/>
                <w:b w:val="false"/>
                <w:sz w:val="24"/>
                <w:szCs w:val="24"/>
                <w:lang w:eastAsia="ru-RU"/>
              </w:rPr>
            </w:pPr>
            <w:r>
              <w:rPr>
                <w:b w:val="false"/>
                <w:sz w:val="22"/>
                <w:szCs w:val="24"/>
                <w:lang w:eastAsia="ru-RU"/>
              </w:rPr>
              <w:t>28095100100000001003100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utlineLvl w:val="3"/>
        <w:rPr>
          <w:u w:val="single"/>
        </w:rPr>
      </w:pPr>
      <w:r>
        <w:rPr>
          <w:bCs/>
          <w:color w:val="000000"/>
          <w:kern w:val="2"/>
          <w:shd w:fill="FFFFFF" w:val="clear"/>
        </w:rPr>
        <w:t xml:space="preserve">1. Наименование муниципальной услуги </w:t>
      </w:r>
      <w:r>
        <w:rPr>
          <w:u w:val="single"/>
        </w:rPr>
        <w:t xml:space="preserve">Изготовление сметной документации на капитальный и технический ремонт объектов муниципальной собственности </w:t>
      </w:r>
    </w:p>
    <w:p>
      <w:pPr>
        <w:pStyle w:val="Normal"/>
        <w:widowControl w:val="false"/>
        <w:rPr>
          <w:bCs/>
          <w:color w:val="000000"/>
          <w:highlight w:val="white"/>
          <w:u w:val="single"/>
        </w:rPr>
      </w:pPr>
      <w:r>
        <w:rPr>
          <w:bCs/>
          <w:color w:val="000000"/>
          <w:kern w:val="2"/>
          <w:shd w:fill="FFFFFF" w:val="clear"/>
        </w:rPr>
        <w:t xml:space="preserve">2. Категории потребителей муниципальной услуги </w:t>
      </w:r>
      <w:r>
        <w:rPr>
          <w:bCs/>
          <w:color w:val="000000"/>
          <w:u w:val="single"/>
          <w:shd w:fill="FFFFFF" w:val="clear"/>
        </w:rPr>
        <w:t>Муниципальные учреждения Аксайского района</w:t>
      </w:r>
    </w:p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</w:rPr>
        <w:t>______________________________________________________________________________________</w:t>
      </w:r>
    </w:p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  <w:t>3. Показатели, характеризующие объем и (или) качество муниципальной услуги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3.1. Показатели, характеризующие качество муниципальной услуги</w:t>
      </w:r>
      <w:r>
        <w:rPr>
          <w:bCs/>
          <w:color w:val="000000"/>
          <w:kern w:val="2"/>
          <w:sz w:val="28"/>
          <w:shd w:fill="FFFFFF" w:val="clear"/>
        </w:rPr>
        <w:t xml:space="preserve"> </w:t>
      </w:r>
      <w:r>
        <w:rPr>
          <w:bCs/>
          <w:color w:val="000000"/>
          <w:kern w:val="2"/>
          <w:sz w:val="28"/>
          <w:shd w:fill="FFFFFF" w:val="clear"/>
          <w:vertAlign w:val="superscript"/>
        </w:rPr>
        <w:t>3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375"/>
        <w:gridCol w:w="1511"/>
        <w:gridCol w:w="826"/>
        <w:gridCol w:w="823"/>
        <w:gridCol w:w="1237"/>
        <w:gridCol w:w="825"/>
        <w:gridCol w:w="2474"/>
        <w:gridCol w:w="826"/>
        <w:gridCol w:w="686"/>
        <w:gridCol w:w="963"/>
        <w:gridCol w:w="823"/>
        <w:gridCol w:w="827"/>
        <w:gridCol w:w="686"/>
        <w:gridCol w:w="687"/>
      </w:tblGrid>
      <w:tr>
        <w:trPr>
          <w:trHeight w:val="670" w:hRule="atLeast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Уникальный 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номер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реестровой записи</w:t>
            </w:r>
          </w:p>
        </w:tc>
        <w:tc>
          <w:tcPr>
            <w:tcW w:w="3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Показатель качества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муниципальной услуги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Допустимые (возможные) отклонения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924" w:hRule="atLeast"/>
        </w:trPr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316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06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color w:val="000000"/>
                <w:kern w:val="2"/>
                <w:sz w:val="18"/>
                <w:szCs w:val="18"/>
              </w:rPr>
              <w:t>измерения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2022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2023 год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3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1159" w:hRule="atLeast"/>
        </w:trPr>
        <w:tc>
          <w:tcPr>
            <w:tcW w:w="1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(наименование</w:t>
            </w:r>
          </w:p>
          <w:p>
            <w:pPr>
              <w:pStyle w:val="Normal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наиме-нование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 ОКЕИ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про-центах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величи-нах</w:t>
            </w:r>
          </w:p>
        </w:tc>
      </w:tr>
      <w:tr>
        <w:trPr>
          <w:trHeight w:val="218" w:hRule="atLeast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</w:tr>
      <w:tr>
        <w:trPr>
          <w:trHeight w:val="989" w:hRule="atLeast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szCs w:val="18"/>
              </w:rPr>
            </w:pPr>
            <w:r>
              <w:rPr>
                <w:bCs/>
                <w:sz w:val="22"/>
                <w:szCs w:val="18"/>
              </w:rPr>
              <w:t>742000Ф.99.1.АЯ36АА00000</w:t>
            </w:r>
          </w:p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сметной документации на капитальный и технический ремонт объектов муниципальной собственности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Наличие заявки потребителя муниципальной услуги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сметной документации должно реально отражать необходимые объёмы работ. В процессе производства работ корректировка сметной документации не должна превышать 10% от сметной стоимости в соответствии с действующим законодательством должны в недельный срок исправить все замечания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процент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744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Не менее 95%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2%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</w:r>
          </w:p>
        </w:tc>
      </w:tr>
    </w:tbl>
    <w:p>
      <w:pPr>
        <w:sectPr>
          <w:headerReference w:type="default" r:id="rId8"/>
          <w:type w:val="nextPage"/>
          <w:pgSz w:orient="landscape" w:w="16838" w:h="11906"/>
          <w:pgMar w:left="1134" w:right="1134" w:header="709" w:top="1560" w:footer="0" w:bottom="56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ind w:right="3039" w:hanging="0"/>
        <w:rPr/>
      </w:pPr>
      <w:r>
        <w:rPr>
          <w:color w:val="000000"/>
          <w:kern w:val="2"/>
          <w:shd w:fill="FFFFFF" w:val="clear"/>
        </w:rPr>
        <w:t xml:space="preserve">3.2. </w:t>
      </w:r>
      <w:r>
        <w:rPr/>
        <w:t xml:space="preserve">Показатели, характеризующие объем муниципальной услуги 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954"/>
        <w:gridCol w:w="1264"/>
        <w:gridCol w:w="854"/>
        <w:gridCol w:w="847"/>
        <w:gridCol w:w="826"/>
        <w:gridCol w:w="950"/>
        <w:gridCol w:w="979"/>
        <w:gridCol w:w="954"/>
        <w:gridCol w:w="545"/>
        <w:gridCol w:w="818"/>
        <w:gridCol w:w="817"/>
        <w:gridCol w:w="817"/>
        <w:gridCol w:w="953"/>
        <w:gridCol w:w="819"/>
        <w:gridCol w:w="817"/>
        <w:gridCol w:w="681"/>
        <w:gridCol w:w="675"/>
      </w:tblGrid>
      <w:tr>
        <w:trPr>
          <w:trHeight w:val="384" w:hRule="atLeast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Уникальный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номер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реестровой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записи</w:t>
            </w:r>
          </w:p>
        </w:tc>
        <w:tc>
          <w:tcPr>
            <w:tcW w:w="29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Показатель,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характеризующий содержание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  <w:p>
            <w:pPr>
              <w:pStyle w:val="Normal"/>
              <w:jc w:val="center"/>
              <w:rPr>
                <w:b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Размер платы </w:t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(цена, тариф)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7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hyperlink r:id="rId9">
              <w:r>
                <w:rPr>
                  <w:rStyle w:val="Style12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1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668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296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7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 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измерения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(очеред-ной финансо-вый год)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(1-й год планового </w:t>
            </w:r>
            <w:r>
              <w:rPr>
                <w:bCs/>
                <w:color w:val="000000"/>
                <w:spacing w:val="-2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планового </w:t>
            </w:r>
            <w:r>
              <w:rPr>
                <w:bCs/>
                <w:color w:val="000000"/>
                <w:spacing w:val="-14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2021 год (очередной финансовый год)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2022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(1-й год планового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2023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18"/>
                <w:szCs w:val="18"/>
              </w:rPr>
              <w:t xml:space="preserve">планового </w:t>
            </w:r>
            <w:r>
              <w:rPr>
                <w:bCs/>
                <w:color w:val="000000"/>
                <w:spacing w:val="-16"/>
                <w:kern w:val="2"/>
                <w:sz w:val="18"/>
                <w:szCs w:val="18"/>
              </w:rPr>
              <w:t>периода)</w:t>
            </w:r>
          </w:p>
        </w:tc>
        <w:tc>
          <w:tcPr>
            <w:tcW w:w="13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</w:tr>
      <w:tr>
        <w:trPr>
          <w:trHeight w:val="719" w:hRule="atLeast"/>
        </w:trPr>
        <w:tc>
          <w:tcPr>
            <w:tcW w:w="9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(наименование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показа-теля)</w:t>
            </w:r>
            <w:r>
              <w:rPr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наиме-нование</w:t>
            </w:r>
            <w:r>
              <w:rPr>
                <w:bCs/>
                <w:color w:val="000000"/>
                <w:kern w:val="2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18"/>
                <w:szCs w:val="18"/>
              </w:rPr>
              <w:t>ОКЕИ</w:t>
            </w:r>
            <w:r>
              <w:rPr>
                <w:color w:val="000000"/>
                <w:spacing w:val="-26"/>
                <w:kern w:val="2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8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9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про-центах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в абсо-лютных величи-нах</w:t>
            </w:r>
          </w:p>
        </w:tc>
      </w:tr>
      <w:tr>
        <w:trPr>
          <w:trHeight w:val="111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17</w:t>
            </w:r>
          </w:p>
        </w:tc>
      </w:tr>
      <w:tr>
        <w:trPr>
          <w:trHeight w:val="1688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Cs/>
                <w:szCs w:val="18"/>
              </w:rPr>
            </w:pPr>
            <w:r>
              <w:rPr>
                <w:bCs/>
                <w:sz w:val="22"/>
                <w:szCs w:val="18"/>
              </w:rPr>
              <w:t>742000Ф.99.1.АЯ36АА00000</w:t>
            </w:r>
          </w:p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kern w:val="2"/>
                <w:sz w:val="18"/>
                <w:szCs w:val="18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Изготовление сметной документации на капитальный и технический ремонт объектов муниципальной собственности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Наличие заявки потреби-теля муници-пальной услуги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Постоянно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Количество объектов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>
          <w:bCs/>
          <w:color w:val="000000"/>
          <w:kern w:val="2"/>
          <w:highlight w:val="white"/>
        </w:rPr>
      </w:pPr>
      <w:r>
        <w:rPr>
          <w:bCs/>
          <w:color w:val="000000"/>
          <w:kern w:val="2"/>
          <w:shd w:fill="FFFFFF" w:val="clear"/>
        </w:rPr>
      </w:r>
    </w:p>
    <w:p>
      <w:pPr>
        <w:pStyle w:val="Normal"/>
        <w:widowControl w:val="false"/>
        <w:rPr/>
      </w:pPr>
      <w:r>
        <w:rPr>
          <w:bCs/>
          <w:color w:val="000000"/>
          <w:kern w:val="2"/>
          <w:shd w:fill="FFFFFF" w:val="clear"/>
        </w:rPr>
        <w:t>4. Нормативные правовые акты, устанавливающие размер платы (цену, тариф) либо порядок ее (его) установления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0"/>
        <w:gridCol w:w="2969"/>
        <w:gridCol w:w="945"/>
        <w:gridCol w:w="1319"/>
        <w:gridCol w:w="7357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color w:val="000000"/>
                <w:kern w:val="2"/>
                <w:sz w:val="18"/>
                <w:szCs w:val="20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Вид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Принявший орган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Дата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Номер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Наименование</w:t>
            </w:r>
          </w:p>
        </w:tc>
      </w:tr>
      <w:tr>
        <w:trPr>
          <w:trHeight w:val="167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4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87" w:leader="none"/>
              </w:tabs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widowControl w:val="false"/>
        <w:rPr>
          <w:color w:val="000000"/>
          <w:kern w:val="2"/>
          <w:sz w:val="18"/>
        </w:rPr>
      </w:pPr>
      <w:r>
        <w:rPr>
          <w:color w:val="000000"/>
          <w:kern w:val="2"/>
          <w:sz w:val="18"/>
        </w:rPr>
      </w:r>
    </w:p>
    <w:p>
      <w:pPr>
        <w:pStyle w:val="Normal"/>
        <w:widowControl w:val="false"/>
        <w:rPr>
          <w:color w:val="000000"/>
          <w:kern w:val="2"/>
        </w:rPr>
      </w:pPr>
      <w:r>
        <w:rPr>
          <w:color w:val="000000"/>
          <w:kern w:val="2"/>
          <w:highlight w:val="white"/>
        </w:rPr>
        <w:t>5. Порядок оказания муниципальной услуги</w:t>
      </w:r>
    </w:p>
    <w:p>
      <w:pPr>
        <w:pStyle w:val="Normal"/>
        <w:widowControl w:val="false"/>
        <w:rPr>
          <w:color w:val="000000"/>
          <w:kern w:val="2"/>
          <w:highlight w:val="white"/>
        </w:rPr>
      </w:pPr>
      <w:r>
        <w:rPr>
          <w:color w:val="000000"/>
          <w:kern w:val="2"/>
          <w:shd w:fill="FFFFFF" w:val="clear"/>
        </w:rPr>
      </w:r>
    </w:p>
    <w:p>
      <w:pPr>
        <w:pStyle w:val="Normal"/>
        <w:widowControl w:val="false"/>
        <w:rPr>
          <w:color w:val="000000"/>
          <w:kern w:val="2"/>
          <w:sz w:val="20"/>
          <w:szCs w:val="20"/>
          <w:highlight w:val="white"/>
        </w:rPr>
      </w:pPr>
      <w:r>
        <w:rPr>
          <w:color w:val="000000"/>
          <w:kern w:val="2"/>
          <w:shd w:fill="FFFFFF" w:val="clear"/>
        </w:rPr>
        <w:t>5.1. Нормативные правовые акты, регулирующие порядок оказания муниципальной услуги</w:t>
      </w:r>
      <w:r>
        <w:rPr>
          <w:b/>
          <w:color w:val="000000"/>
          <w:kern w:val="2"/>
          <w:sz w:val="8"/>
          <w:szCs w:val="8"/>
          <w:shd w:fill="FFFFFF" w:val="clear"/>
        </w:rPr>
        <w:t xml:space="preserve"> </w:t>
      </w:r>
    </w:p>
    <w:tbl>
      <w:tblPr>
        <w:tblW w:w="5000" w:type="pct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981"/>
        <w:gridCol w:w="2969"/>
        <w:gridCol w:w="946"/>
        <w:gridCol w:w="1320"/>
        <w:gridCol w:w="7354"/>
      </w:tblGrid>
      <w:tr>
        <w:trPr>
          <w:trHeight w:val="252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color w:val="000000"/>
                <w:kern w:val="2"/>
                <w:sz w:val="18"/>
                <w:szCs w:val="20"/>
                <w:highlight w:val="white"/>
              </w:rPr>
              <w:t>Нормативный правовой акт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Вид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Принявший орган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Номер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Наименование</w:t>
            </w:r>
          </w:p>
        </w:tc>
      </w:tr>
      <w:tr>
        <w:trPr>
          <w:trHeight w:val="198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4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5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Постановление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Аксайского района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31.12.2015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87" w:leader="none"/>
              </w:tabs>
              <w:rPr>
                <w:sz w:val="18"/>
              </w:rPr>
            </w:pPr>
            <w:r>
              <w:rPr>
                <w:sz w:val="18"/>
              </w:rPr>
              <w:t>Об утверждении ведомственного перечня муниципальных услуг и работ, оказываемых и выполняемых муниципальными бюджетными учреждениями и муниципальными автономными учреждениями ААР</w:t>
            </w:r>
          </w:p>
        </w:tc>
      </w:tr>
      <w:tr>
        <w:trPr>
          <w:trHeight w:val="252" w:hRule="atLeast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Федеральный Закон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Государственная Дума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29.12.2014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190-ФЗ</w:t>
            </w:r>
          </w:p>
        </w:tc>
        <w:tc>
          <w:tcPr>
            <w:tcW w:w="7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87" w:leader="none"/>
              </w:tabs>
              <w:rPr>
                <w:sz w:val="18"/>
              </w:rPr>
            </w:pPr>
            <w:r>
              <w:rPr>
                <w:sz w:val="18"/>
              </w:rPr>
              <w:t>Градостроительный кодекс Российской Федерации</w:t>
            </w:r>
          </w:p>
        </w:tc>
      </w:tr>
    </w:tbl>
    <w:p>
      <w:pPr>
        <w:pStyle w:val="Normal"/>
        <w:widowControl w:val="false"/>
        <w:rPr/>
      </w:pPr>
      <w:r>
        <w:rPr>
          <w:color w:val="000000"/>
          <w:kern w:val="2"/>
          <w:shd w:fill="FFFFFF" w:val="clear"/>
        </w:rPr>
        <w:t>5.2. Порядок информирования потенциальных потребителей муниципальной услуги</w:t>
      </w:r>
    </w:p>
    <w:tbl>
      <w:tblPr>
        <w:tblW w:w="5000" w:type="pct"/>
        <w:jc w:val="left"/>
        <w:tblInd w:w="-5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3094"/>
        <w:gridCol w:w="6331"/>
        <w:gridCol w:w="5145"/>
      </w:tblGrid>
      <w:tr>
        <w:trPr>
          <w:trHeight w:val="420" w:hRule="exac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Способ информирования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Состав размещаемой информации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Частота обновления информации</w:t>
            </w:r>
          </w:p>
        </w:tc>
      </w:tr>
      <w:tr>
        <w:trPr>
          <w:trHeight w:val="283" w:hRule="exac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1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2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-709" w:firstLine="709"/>
              <w:jc w:val="center"/>
              <w:rPr>
                <w:sz w:val="18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3</w:t>
            </w:r>
          </w:p>
        </w:tc>
      </w:tr>
      <w:tr>
        <w:trPr>
          <w:trHeight w:val="283" w:hRule="exact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Телефон, интернет</w:t>
            </w:r>
          </w:p>
        </w:tc>
        <w:tc>
          <w:tcPr>
            <w:tcW w:w="6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письмо (заявка)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ind w:left="-709" w:firstLine="709"/>
              <w:jc w:val="center"/>
              <w:rPr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bCs/>
                <w:color w:val="000000"/>
                <w:kern w:val="2"/>
                <w:sz w:val="18"/>
                <w:szCs w:val="20"/>
              </w:rPr>
              <w:t>еженедельно</w:t>
            </w:r>
          </w:p>
        </w:tc>
      </w:tr>
    </w:tbl>
    <w:p>
      <w:pPr>
        <w:pStyle w:val="Normal"/>
        <w:jc w:val="center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>
          <w:bCs/>
        </w:rPr>
        <w:t xml:space="preserve">Часть 2. Сведения о выполняемых работах </w:t>
      </w:r>
      <w:r>
        <w:rPr>
          <w:bCs/>
          <w:vertAlign w:val="superscript"/>
        </w:rPr>
        <w:t>8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Cs/>
        </w:rPr>
        <w:t>Р</w:t>
      </w:r>
      <w:r>
        <w:rPr>
          <w:bCs/>
        </w:rPr>
        <w:t>аздел _____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7033260</wp:posOffset>
                </wp:positionH>
                <wp:positionV relativeFrom="paragraph">
                  <wp:posOffset>172085</wp:posOffset>
                </wp:positionV>
                <wp:extent cx="2694305" cy="111760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305" cy="1117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396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2518"/>
                              <w:gridCol w:w="1447"/>
                            </w:tblGrid>
                            <w:tr>
                              <w:trPr>
                                <w:trHeight w:val="1537" w:hRule="atLeast"/>
                              </w:trPr>
                              <w:tc>
                                <w:tcPr>
                                  <w:tcW w:w="251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4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 xml:space="preserve">Код по </w:t>
                                  </w:r>
                                </w:p>
                                <w:p>
                                  <w:pPr>
                                    <w:pStyle w:val="4"/>
                                    <w:spacing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rStyle w:val="CharStyle9Exact"/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71"/>
                                    <w:shd w:val="clear" w:color="auto" w:fill="auto"/>
                                    <w:snapToGrid w:val="false"/>
                                    <w:spacing w:lineRule="exact" w:line="144" w:before="0" w:after="0"/>
                                    <w:jc w:val="right"/>
                                    <w:rPr>
                                      <w:b w:val="false"/>
                                      <w:b w:val="false"/>
                                      <w:sz w:val="20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false"/>
                                      <w:sz w:val="20"/>
                                      <w:szCs w:val="24"/>
                                      <w:lang w:eastAsia="ru-RU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3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12.15pt;height:88pt;mso-wrap-distance-left:9.05pt;mso-wrap-distance-right:9.05pt;mso-wrap-distance-top:0pt;mso-wrap-distance-bottom:0pt;margin-top:13.55pt;mso-position-vertical-relative:text;margin-left:553.8pt;mso-position-horizontal-relative:text">
                <v:textbox inset="0.100694444444444in,0.0506944444444444in,0.100694444444444in,0.0506944444444444in">
                  <w:txbxContent>
                    <w:tbl>
                      <w:tblPr>
                        <w:tblW w:w="396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2518"/>
                        <w:gridCol w:w="1447"/>
                      </w:tblGrid>
                      <w:tr>
                        <w:trPr>
                          <w:trHeight w:val="1537" w:hRule="atLeast"/>
                        </w:trPr>
                        <w:tc>
                          <w:tcPr>
                            <w:tcW w:w="251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4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Код по </w:t>
                            </w:r>
                          </w:p>
                          <w:p>
                            <w:pPr>
                              <w:pStyle w:val="4"/>
                              <w:spacing w:before="0" w:after="0"/>
                              <w:jc w:val="right"/>
                              <w:rPr/>
                            </w:pPr>
                            <w:r>
                              <w:rPr>
                                <w:rStyle w:val="CharStyle9Exact"/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Style71"/>
                              <w:shd w:val="clear" w:color="auto" w:fill="auto"/>
                              <w:snapToGrid w:val="false"/>
                              <w:spacing w:lineRule="exact" w:line="144" w:before="0" w:after="0"/>
                              <w:jc w:val="right"/>
                              <w:rPr>
                                <w:b w:val="false"/>
                                <w:b w:val="false"/>
                                <w:sz w:val="2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 w:val="false"/>
                                <w:sz w:val="20"/>
                                <w:szCs w:val="24"/>
                                <w:lang w:eastAsia="ru-RU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3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>
          <w:bCs/>
        </w:rPr>
        <w:t>1. Наименование работы ________________________________________________________________________</w:t>
      </w:r>
    </w:p>
    <w:p>
      <w:pPr>
        <w:pStyle w:val="Normal"/>
        <w:rPr/>
      </w:pPr>
      <w:r>
        <w:rPr>
          <w:bCs/>
        </w:rPr>
        <w:t>2. Категории потребителей работы 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______________________________________________________________________________________________</w:t>
      </w:r>
    </w:p>
    <w:p>
      <w:pPr>
        <w:pStyle w:val="Normal"/>
        <w:rPr/>
      </w:pPr>
      <w:r>
        <w:rPr>
          <w:b/>
        </w:rPr>
        <w:t>______________________________________________________________________________________________</w:t>
      </w:r>
    </w:p>
    <w:p>
      <w:pPr>
        <w:pStyle w:val="Normal"/>
        <w:rPr/>
      </w:pPr>
      <w:r>
        <w:rPr/>
        <w:t>3. Показатели, характеризующие объем и (или) качество работы</w:t>
      </w:r>
    </w:p>
    <w:p>
      <w:pPr>
        <w:pStyle w:val="Normal"/>
        <w:rPr/>
      </w:pPr>
      <w:r>
        <w:rPr/>
        <w:t xml:space="preserve">3.1. Показатели, характеризующие качество работы </w:t>
      </w:r>
      <w:r>
        <w:rPr>
          <w:vertAlign w:val="superscript"/>
        </w:rPr>
        <w:t>3</w:t>
      </w:r>
    </w:p>
    <w:p>
      <w:pPr>
        <w:pStyle w:val="Normal"/>
        <w:rPr>
          <w:b/>
          <w:b/>
          <w:vertAlign w:val="superscript"/>
        </w:rPr>
      </w:pPr>
      <w:r>
        <w:rPr>
          <w:b/>
          <w:vertAlign w:val="superscript"/>
        </w:rPr>
      </w:r>
    </w:p>
    <w:tbl>
      <w:tblPr>
        <w:tblW w:w="5000" w:type="pct"/>
        <w:jc w:val="center"/>
        <w:tblInd w:w="0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283"/>
        <w:gridCol w:w="1189"/>
        <w:gridCol w:w="1104"/>
        <w:gridCol w:w="1137"/>
        <w:gridCol w:w="1135"/>
        <w:gridCol w:w="1141"/>
        <w:gridCol w:w="1119"/>
        <w:gridCol w:w="935"/>
        <w:gridCol w:w="957"/>
        <w:gridCol w:w="981"/>
        <w:gridCol w:w="900"/>
        <w:gridCol w:w="1032"/>
        <w:gridCol w:w="717"/>
        <w:gridCol w:w="939"/>
      </w:tblGrid>
      <w:tr>
        <w:trPr/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характеризующий содержание работы</w:t>
            </w:r>
          </w:p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bCs/>
                <w:sz w:val="18"/>
                <w:szCs w:val="18"/>
                <w:vertAlign w:val="superscript"/>
              </w:rPr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качества работы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Допустимые (возможные) отклонения от установленных показателей качества работы</w:t>
            </w:r>
            <w:r>
              <w:rPr>
                <w:bCs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1052" w:hRule="atLeast"/>
        </w:trPr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343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2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 (очеред-ной финансо-вый год)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(1-й год плано-вого периода)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6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/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(наимено-вание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наимено-вание</w:t>
            </w:r>
            <w:r>
              <w:rPr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про-цен-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тах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абсо-лютных величинах</w:t>
            </w:r>
          </w:p>
        </w:tc>
      </w:tr>
      <w:tr>
        <w:trPr/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</w:tr>
      <w:tr>
        <w:trPr/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/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266" w:hRule="atLeast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3.2. Показатели, характеризующие объем работы</w:t>
      </w:r>
    </w:p>
    <w:tbl>
      <w:tblPr>
        <w:tblW w:w="5000" w:type="pct"/>
        <w:jc w:val="left"/>
        <w:tblInd w:w="-142" w:type="dxa"/>
        <w:tblCellMar>
          <w:top w:w="0" w:type="dxa"/>
          <w:left w:w="5" w:type="dxa"/>
          <w:bottom w:w="0" w:type="dxa"/>
          <w:right w:w="0" w:type="dxa"/>
        </w:tblCellMar>
        <w:tblLook w:val="0000"/>
      </w:tblPr>
      <w:tblGrid>
        <w:gridCol w:w="1126"/>
        <w:gridCol w:w="864"/>
        <w:gridCol w:w="662"/>
        <w:gridCol w:w="661"/>
        <w:gridCol w:w="862"/>
        <w:gridCol w:w="861"/>
        <w:gridCol w:w="925"/>
        <w:gridCol w:w="796"/>
        <w:gridCol w:w="661"/>
        <w:gridCol w:w="796"/>
        <w:gridCol w:w="927"/>
        <w:gridCol w:w="795"/>
        <w:gridCol w:w="796"/>
        <w:gridCol w:w="795"/>
        <w:gridCol w:w="794"/>
        <w:gridCol w:w="800"/>
        <w:gridCol w:w="663"/>
        <w:gridCol w:w="782"/>
      </w:tblGrid>
      <w:tr>
        <w:trPr>
          <w:trHeight w:val="526" w:hRule="atLeast"/>
        </w:trPr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1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характеризующий содержание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работы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Значение показателя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объема работы</w:t>
            </w:r>
          </w:p>
        </w:tc>
        <w:tc>
          <w:tcPr>
            <w:tcW w:w="2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Размер платы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(цена, тариф)</w:t>
            </w:r>
            <w:r>
              <w:rPr>
                <w:bCs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Допустимые (возможные) отклонения от установленных показателей объема работы</w:t>
            </w:r>
            <w:r>
              <w:rPr>
                <w:bCs/>
                <w:sz w:val="18"/>
                <w:szCs w:val="18"/>
                <w:vertAlign w:val="superscript"/>
              </w:rPr>
              <w:t>6</w:t>
            </w:r>
          </w:p>
        </w:tc>
      </w:tr>
      <w:tr>
        <w:trPr>
          <w:trHeight w:val="1324" w:hRule="atLeast"/>
        </w:trPr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218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единица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измерения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описание работы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 (очередной финан-совый год)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(1-й год плано-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вого периода)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(2-й год плано-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вого периода)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 (очере-дной финан-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совый год)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(1-й год плано-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вого периода)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20__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(2-й год плано-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вого периода)</w:t>
            </w:r>
          </w:p>
        </w:tc>
        <w:tc>
          <w:tcPr>
            <w:tcW w:w="14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</w:tr>
      <w:tr>
        <w:trPr>
          <w:trHeight w:val="1904" w:hRule="atLeast"/>
        </w:trPr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(наиме-нование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показа-теля)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наиме-нование</w:t>
            </w:r>
            <w:r>
              <w:rPr>
                <w:bCs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ОКЕИ</w:t>
            </w:r>
            <w:r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про-центах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абсо-лютных величинах</w:t>
            </w:r>
          </w:p>
        </w:tc>
      </w:tr>
      <w:tr>
        <w:trPr>
          <w:trHeight w:val="253" w:hRule="atLeast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</w:p>
        </w:tc>
      </w:tr>
      <w:tr>
        <w:trPr>
          <w:trHeight w:val="271" w:hRule="atLeast"/>
        </w:trPr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71" w:hRule="atLeast"/>
        </w:trPr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3" w:hRule="atLeast"/>
        </w:trPr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90" w:hRule="atLeast"/>
        </w:trPr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>
          <w:bCs/>
        </w:rPr>
        <w:t xml:space="preserve">Часть 3. Прочие сведения о муниципальном задании </w:t>
      </w:r>
      <w:r>
        <w:rPr>
          <w:bCs/>
          <w:vertAlign w:val="superscript"/>
        </w:rPr>
        <w:t>9</w:t>
      </w:r>
    </w:p>
    <w:p>
      <w:pPr>
        <w:pStyle w:val="Normal"/>
        <w:rPr>
          <w:bCs/>
          <w:vertAlign w:val="superscript"/>
        </w:rPr>
      </w:pPr>
      <w:r>
        <w:rPr>
          <w:bCs/>
          <w:vertAlign w:val="superscript"/>
        </w:rPr>
      </w:r>
    </w:p>
    <w:p>
      <w:pPr>
        <w:pStyle w:val="Normal"/>
        <w:rPr/>
      </w:pPr>
      <w:r>
        <w:rPr>
          <w:bCs/>
        </w:rPr>
        <w:t>1. Основания  (условия и порядок) для досрочного прекращения выполнения</w:t>
      </w:r>
    </w:p>
    <w:p>
      <w:pPr>
        <w:pStyle w:val="Normal"/>
        <w:rPr/>
      </w:pPr>
      <w:r>
        <w:rPr>
          <w:bCs/>
        </w:rPr>
        <w:t>муниципального задания_____________________________________________________________</w:t>
      </w:r>
    </w:p>
    <w:p>
      <w:pPr>
        <w:pStyle w:val="Normal"/>
        <w:rPr/>
      </w:pPr>
      <w:r>
        <w:rPr/>
        <w:t>2. Иная информация, необходимая для выполнения</w:t>
      </w:r>
    </w:p>
    <w:p>
      <w:pPr>
        <w:pStyle w:val="Normal"/>
        <w:rPr/>
      </w:pPr>
      <w:r>
        <w:rPr>
          <w:bCs/>
        </w:rPr>
        <w:t>(контроля за выполнением) муниципального задания_____________________________________ __________________________________________________________________________________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3. Порядок контроля за выполнением муниципального задания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4900" w:type="pct"/>
        <w:jc w:val="center"/>
        <w:tblInd w:w="0" w:type="dxa"/>
        <w:tblCellMar>
          <w:top w:w="0" w:type="dxa"/>
          <w:left w:w="5" w:type="dxa"/>
          <w:bottom w:w="0" w:type="dxa"/>
          <w:right w:w="0" w:type="dxa"/>
        </w:tblCellMar>
        <w:tblLook w:val="04a0"/>
      </w:tblPr>
      <w:tblGrid>
        <w:gridCol w:w="4092"/>
        <w:gridCol w:w="3416"/>
        <w:gridCol w:w="6770"/>
      </w:tblGrid>
      <w:tr>
        <w:trPr>
          <w:trHeight w:val="711" w:hRule="atLeast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Формы контроля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Периодичность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Органы, осуществляющие функции и полномочия учредителей, главные распорядители средств бюджета Аксайского района, осуществляющие контроль за выполнением муниципального задания</w:t>
            </w:r>
          </w:p>
        </w:tc>
      </w:tr>
      <w:tr>
        <w:trPr>
          <w:trHeight w:val="227" w:hRule="atLeast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sz w:val="22"/>
              </w:rPr>
              <w:t>3</w:t>
            </w:r>
          </w:p>
        </w:tc>
      </w:tr>
      <w:tr>
        <w:trPr>
          <w:trHeight w:val="242" w:hRule="atLeast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42" w:hRule="atLeast"/>
        </w:trPr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4. Требования к отчетности о выполнении муниципального задания________________________ __________________________________________________________________________________</w:t>
      </w:r>
    </w:p>
    <w:p>
      <w:pPr>
        <w:pStyle w:val="Normal"/>
        <w:rPr/>
      </w:pPr>
      <w:r>
        <w:rPr>
          <w:bCs/>
        </w:rPr>
        <w:t>4.1. Периодичность представления отчетов о выполнении муниципального задания___________ __________________________________________________________________________________</w:t>
      </w:r>
    </w:p>
    <w:p>
      <w:pPr>
        <w:pStyle w:val="Normal"/>
        <w:rPr/>
      </w:pPr>
      <w:r>
        <w:rPr>
          <w:bCs/>
        </w:rPr>
        <w:t>4.2. Сроки представления отчетов о выполнении муниципального задания___________________ __________________________________________________________________________________</w:t>
      </w:r>
    </w:p>
    <w:p>
      <w:pPr>
        <w:pStyle w:val="Normal"/>
        <w:rPr/>
      </w:pPr>
      <w:r>
        <w:rPr>
          <w:bCs/>
        </w:rPr>
        <w:t>4.2.1 Сроки представления предварительного  отчета о выполнении муниципального задания __________________________________________________________________________________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/>
      </w:pPr>
      <w:r>
        <w:rPr>
          <w:bCs/>
        </w:rPr>
        <w:t>4.3. Иные требования к отчетности о выполнении муниципального задания__________________ __________________________________________________________________________________</w:t>
      </w:r>
    </w:p>
    <w:p>
      <w:pPr>
        <w:pStyle w:val="Normal"/>
        <w:rPr/>
      </w:pPr>
      <w:r>
        <w:rPr>
          <w:bCs/>
        </w:rPr>
        <w:t>5. Иные показатели, связанные с выполнением муниципального задания</w:t>
      </w:r>
      <w:r>
        <w:rPr>
          <w:bCs/>
          <w:vertAlign w:val="superscript"/>
        </w:rPr>
        <w:t>10</w:t>
      </w:r>
      <w:r>
        <w:rPr>
          <w:bCs/>
        </w:rPr>
        <w:t xml:space="preserve"> ____________________________________________________________________________________________________________________________________________________________________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>
          <w:vertAlign w:val="superscript"/>
        </w:rPr>
        <w:t>1</w:t>
      </w:r>
      <w:r>
        <w:rPr/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присваивается последовательно в соответствии со сквозной нумерацией.</w:t>
      </w:r>
    </w:p>
    <w:p>
      <w:pPr>
        <w:pStyle w:val="Normal"/>
        <w:rPr/>
      </w:pPr>
      <w:r>
        <w:rPr>
          <w:vertAlign w:val="superscript"/>
        </w:rPr>
        <w:t>2</w:t>
      </w:r>
      <w:r>
        <w:rPr/>
        <w:t>Формируется при установлении муниципального задания на оказание муниципальной(ых) услуги (услуг)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>
      <w:pPr>
        <w:pStyle w:val="Normal"/>
        <w:rPr/>
      </w:pPr>
      <w:r>
        <w:rPr>
          <w:vertAlign w:val="superscript"/>
        </w:rPr>
        <w:t>3</w:t>
      </w:r>
      <w:r>
        <w:rPr/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Аксайского района, в ведении которого находятся муниципальные казенные учреждения, и единицы их измерения.</w:t>
      </w:r>
    </w:p>
    <w:p>
      <w:pPr>
        <w:pStyle w:val="Normal"/>
        <w:rPr/>
      </w:pPr>
      <w:r>
        <w:rPr>
          <w:vertAlign w:val="superscript"/>
        </w:rPr>
        <w:t>4</w:t>
      </w:r>
      <w:r>
        <w:rPr/>
        <w:t>Заполняется в соответствии с общероссийскими базовыми (отраслевыми) перечнями или региональным перечнем.</w:t>
      </w:r>
    </w:p>
    <w:p>
      <w:pPr>
        <w:pStyle w:val="Normal"/>
        <w:rPr/>
      </w:pPr>
      <w:r>
        <w:rPr>
          <w:vertAlign w:val="superscript"/>
        </w:rPr>
        <w:t>5</w:t>
      </w:r>
      <w:r>
        <w:rPr/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>
      <w:pPr>
        <w:pStyle w:val="Normal"/>
        <w:rPr/>
      </w:pPr>
      <w:r>
        <w:rPr>
          <w:vertAlign w:val="superscript"/>
        </w:rPr>
        <w:t>6</w:t>
      </w:r>
      <w:r>
        <w:rPr/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>
      <w:pPr>
        <w:pStyle w:val="Normal"/>
        <w:rPr/>
      </w:pPr>
      <w:r>
        <w:rPr>
          <w:vertAlign w:val="superscript"/>
        </w:rPr>
        <w:t>7</w:t>
      </w:r>
      <w:r>
        <w:rPr/>
        <w:t>Заполняется в случае, если оказание услуг (выполнение работ) осуществляется на платной основе в соответствии с законодательством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>
      <w:pPr>
        <w:pStyle w:val="Normal"/>
        <w:rPr/>
      </w:pPr>
      <w:r>
        <w:rPr>
          <w:vertAlign w:val="superscript"/>
        </w:rPr>
        <w:t>8</w:t>
      </w:r>
      <w:r>
        <w:rPr/>
        <w:t>Формируется при установлении муниципального задания на оказание муниципальной(ых)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>
      <w:pPr>
        <w:pStyle w:val="Normal"/>
        <w:rPr/>
      </w:pPr>
      <w:r>
        <w:rPr>
          <w:vertAlign w:val="superscript"/>
        </w:rPr>
        <w:t>9</w:t>
      </w:r>
      <w:r>
        <w:rPr/>
        <w:t>Заполняется в целом по муниципальному заданию.</w:t>
      </w:r>
    </w:p>
    <w:p>
      <w:pPr>
        <w:pStyle w:val="Normal"/>
        <w:rPr/>
      </w:pPr>
      <w:r>
        <w:rPr>
          <w:vertAlign w:val="superscript"/>
        </w:rPr>
        <w:t>10</w:t>
      </w:r>
      <w:r>
        <w:rPr/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Аксайского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545" w:leader="none"/>
        </w:tabs>
        <w:jc w:val="center"/>
        <w:rPr>
          <w:szCs w:val="28"/>
        </w:rPr>
      </w:pPr>
      <w:r>
        <w:rPr>
          <w:szCs w:val="28"/>
        </w:rPr>
        <w:t>Начальник  МБУ АР «Райстройзаказчик»                                                     В.Н. Романовский</w:t>
      </w:r>
    </w:p>
    <w:p>
      <w:pPr>
        <w:pStyle w:val="Normal"/>
        <w:tabs>
          <w:tab w:val="clear" w:pos="708"/>
          <w:tab w:val="left" w:pos="2545" w:leader="none"/>
        </w:tabs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545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545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545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545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545" w:leader="none"/>
        </w:tabs>
        <w:rPr/>
      </w:pPr>
      <w:bookmarkStart w:id="0" w:name="_GoBack"/>
      <w:bookmarkEnd w:id="0"/>
      <w:r>
        <w:rPr>
          <w:sz w:val="16"/>
          <w:szCs w:val="22"/>
        </w:rPr>
        <w:t>Исп. Колпакова С.Ю. 5-60-26</w:t>
      </w:r>
    </w:p>
    <w:sectPr>
      <w:headerReference w:type="default" r:id="rId10"/>
      <w:type w:val="nextPage"/>
      <w:pgSz w:orient="landscape" w:w="16838" w:h="11906"/>
      <w:pgMar w:left="1134" w:right="1134" w:header="567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6e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27178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Normal"/>
    <w:next w:val="Normal"/>
    <w:link w:val="40"/>
    <w:qFormat/>
    <w:rsid w:val="002c6e55"/>
    <w:pPr>
      <w:keepNext w:val="true"/>
      <w:tabs>
        <w:tab w:val="clear" w:pos="708"/>
        <w:tab w:val="left" w:pos="0" w:leader="none"/>
      </w:tabs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link w:val="4"/>
    <w:qFormat/>
    <w:rsid w:val="002c6e55"/>
    <w:rPr>
      <w:rFonts w:ascii="Calibri" w:hAnsi="Calibri" w:eastAsia="Times New Roman" w:cs="Calibri"/>
      <w:b/>
      <w:bCs/>
      <w:sz w:val="28"/>
      <w:szCs w:val="28"/>
      <w:lang w:eastAsia="zh-CN"/>
    </w:rPr>
  </w:style>
  <w:style w:type="character" w:styleId="CharStyle9Exact" w:customStyle="1">
    <w:name w:val="Char Style 9 Exact"/>
    <w:qFormat/>
    <w:rsid w:val="002c6e55"/>
    <w:rPr>
      <w:b/>
      <w:spacing w:val="-2"/>
      <w:sz w:val="9"/>
      <w:u w:val="none"/>
    </w:rPr>
  </w:style>
  <w:style w:type="character" w:styleId="Style12">
    <w:name w:val="Интернет-ссылка"/>
    <w:rsid w:val="002c6e55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27178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zh-CN"/>
    </w:rPr>
  </w:style>
  <w:style w:type="character" w:styleId="Style13" w:customStyle="1">
    <w:name w:val="Верхний колонтитул Знак"/>
    <w:basedOn w:val="DefaultParagraphFont"/>
    <w:link w:val="a4"/>
    <w:uiPriority w:val="99"/>
    <w:semiHidden/>
    <w:qFormat/>
    <w:rsid w:val="0005274e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link w:val="a6"/>
    <w:uiPriority w:val="99"/>
    <w:semiHidden/>
    <w:qFormat/>
    <w:rsid w:val="0005274e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71" w:customStyle="1">
    <w:name w:val="Style 7"/>
    <w:basedOn w:val="Normal"/>
    <w:qFormat/>
    <w:rsid w:val="002c6e55"/>
    <w:pPr>
      <w:widowControl w:val="false"/>
      <w:shd w:val="clear" w:color="auto" w:fill="FFFFFF"/>
      <w:spacing w:lineRule="exact" w:line="149" w:before="60" w:after="60"/>
    </w:pPr>
    <w:rPr>
      <w:b/>
      <w:sz w:val="10"/>
      <w:szCs w:val="20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5"/>
    <w:uiPriority w:val="99"/>
    <w:semiHidden/>
    <w:unhideWhenUsed/>
    <w:rsid w:val="000527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a7"/>
    <w:uiPriority w:val="99"/>
    <w:semiHidden/>
    <w:unhideWhenUsed/>
    <w:rsid w:val="000527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45711CF118E8A20A3223226555F36B62FA3B4C12EAC028623A051D93A261FBB20B7FF89F43643D0NCL3P" TargetMode="External"/><Relationship Id="rId3" Type="http://schemas.openxmlformats.org/officeDocument/2006/relationships/header" Target="header1.xml"/><Relationship Id="rId4" Type="http://schemas.openxmlformats.org/officeDocument/2006/relationships/hyperlink" Target="consultantplus://offline/ref=345711CF118E8A20A3223226555F36B62FA3B4C12EAC028623A051D93A261FBB20B7FF89F43643D0NCL3P" TargetMode="External"/><Relationship Id="rId5" Type="http://schemas.openxmlformats.org/officeDocument/2006/relationships/header" Target="header2.xml"/><Relationship Id="rId6" Type="http://schemas.openxmlformats.org/officeDocument/2006/relationships/hyperlink" Target="consultantplus://offline/ref=345711CF118E8A20A3223226555F36B62FA3B4C12EAC028623A051D93A261FBB20B7FF89F43643D0NCL3P" TargetMode="Externa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yperlink" Target="consultantplus://offline/ref=345711CF118E8A20A3223226555F36B62FA3B4C12EAC028623A051D93A261FBB20B7FF89F43643D0NCL3P" TargetMode="External"/><Relationship Id="rId10" Type="http://schemas.openxmlformats.org/officeDocument/2006/relationships/header" Target="header5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0ABD-BEFD-4B9E-A1D4-EB1A0506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Application>LibreOffice/6.3.5.2$Linux_X86_64 LibreOffice_project/30$Build-2</Application>
  <Pages>19</Pages>
  <Words>3096</Words>
  <Characters>25653</Characters>
  <CharactersWithSpaces>27990</CharactersWithSpaces>
  <Paragraphs>1055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2021-01-20T13:30:00Z</dcterms:created>
  <dc:creator>Пользователь</dc:creator>
  <dc:description/>
  <dc:language>ru-RU</dc:language>
  <cp:lastModifiedBy>Пользователь</cp:lastModifiedBy>
  <cp:lastPrinted>2021-02-17T13:09:00Z</cp:lastPrinted>
  <dcterms:modified xsi:type="dcterms:W3CDTF">2021-02-17T13:11:00Z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